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F21E" w14:textId="77777777" w:rsidR="008B642B" w:rsidRDefault="00801780">
      <w:pPr>
        <w:spacing w:line="240" w:lineRule="auto"/>
        <w:jc w:val="center"/>
        <w:rPr>
          <w:i/>
          <w:sz w:val="24"/>
          <w:szCs w:val="24"/>
        </w:rPr>
      </w:pPr>
      <w:r>
        <w:rPr>
          <w:b/>
          <w:sz w:val="36"/>
          <w:szCs w:val="36"/>
        </w:rPr>
        <w:t>APUSH Period 8: 1945 - 1980</w:t>
      </w:r>
    </w:p>
    <w:p w14:paraId="4493110F" w14:textId="77777777" w:rsidR="008B642B" w:rsidRDefault="00801780">
      <w:pPr>
        <w:spacing w:line="240" w:lineRule="auto"/>
        <w:jc w:val="center"/>
        <w:rPr>
          <w:sz w:val="24"/>
          <w:szCs w:val="24"/>
        </w:rPr>
      </w:pPr>
      <w:r>
        <w:rPr>
          <w:sz w:val="24"/>
          <w:szCs w:val="24"/>
        </w:rPr>
        <w:t>AP Exam Weighting: 10 - 17%</w:t>
      </w:r>
    </w:p>
    <w:p w14:paraId="59025413" w14:textId="77777777" w:rsidR="008B642B" w:rsidRDefault="008B642B">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0C547ADC" w14:textId="77777777">
        <w:trPr>
          <w:trHeight w:val="420"/>
        </w:trPr>
        <w:tc>
          <w:tcPr>
            <w:tcW w:w="11430" w:type="dxa"/>
            <w:gridSpan w:val="2"/>
            <w:shd w:val="clear" w:color="auto" w:fill="CCCCCC"/>
            <w:tcMar>
              <w:top w:w="100" w:type="dxa"/>
              <w:left w:w="100" w:type="dxa"/>
              <w:bottom w:w="100" w:type="dxa"/>
              <w:right w:w="100" w:type="dxa"/>
            </w:tcMar>
          </w:tcPr>
          <w:p w14:paraId="49603EC2" w14:textId="77777777" w:rsidR="008B642B" w:rsidRDefault="00801780">
            <w:pPr>
              <w:widowControl w:val="0"/>
              <w:spacing w:line="240" w:lineRule="auto"/>
              <w:jc w:val="center"/>
              <w:rPr>
                <w:b/>
                <w:sz w:val="24"/>
                <w:szCs w:val="24"/>
              </w:rPr>
            </w:pPr>
            <w:r>
              <w:rPr>
                <w:b/>
                <w:sz w:val="24"/>
                <w:szCs w:val="24"/>
              </w:rPr>
              <w:t xml:space="preserve">8.1 - Contextualizing Period 8 </w:t>
            </w:r>
          </w:p>
        </w:tc>
      </w:tr>
      <w:tr w:rsidR="008B642B" w14:paraId="09E1764D" w14:textId="77777777">
        <w:trPr>
          <w:trHeight w:val="420"/>
        </w:trPr>
        <w:tc>
          <w:tcPr>
            <w:tcW w:w="11430" w:type="dxa"/>
            <w:gridSpan w:val="2"/>
            <w:shd w:val="clear" w:color="auto" w:fill="auto"/>
            <w:tcMar>
              <w:top w:w="100" w:type="dxa"/>
              <w:left w:w="100" w:type="dxa"/>
              <w:bottom w:w="100" w:type="dxa"/>
              <w:right w:w="100" w:type="dxa"/>
            </w:tcMar>
          </w:tcPr>
          <w:p w14:paraId="1FFA105B" w14:textId="77777777" w:rsidR="008B642B" w:rsidRDefault="00801780">
            <w:pPr>
              <w:widowControl w:val="0"/>
              <w:spacing w:line="240" w:lineRule="auto"/>
              <w:rPr>
                <w:b/>
                <w:sz w:val="18"/>
                <w:szCs w:val="18"/>
              </w:rPr>
            </w:pPr>
            <w:r>
              <w:rPr>
                <w:b/>
                <w:sz w:val="18"/>
                <w:szCs w:val="18"/>
              </w:rPr>
              <w:t xml:space="preserve">Thematic Focus - Skill - Contextualization </w:t>
            </w:r>
          </w:p>
          <w:p w14:paraId="57524302" w14:textId="77777777" w:rsidR="008B642B" w:rsidRDefault="00801780">
            <w:pPr>
              <w:widowControl w:val="0"/>
              <w:spacing w:line="240" w:lineRule="auto"/>
              <w:rPr>
                <w:b/>
                <w:sz w:val="18"/>
                <w:szCs w:val="18"/>
              </w:rPr>
            </w:pPr>
            <w:r>
              <w:rPr>
                <w:sz w:val="18"/>
                <w:szCs w:val="18"/>
              </w:rPr>
              <w:t xml:space="preserve">Identify and describe a historical context for a specific historical development or process. </w:t>
            </w:r>
          </w:p>
        </w:tc>
      </w:tr>
      <w:tr w:rsidR="008B642B" w14:paraId="35BBF795" w14:textId="77777777">
        <w:tc>
          <w:tcPr>
            <w:tcW w:w="3510" w:type="dxa"/>
            <w:shd w:val="clear" w:color="auto" w:fill="auto"/>
            <w:tcMar>
              <w:top w:w="100" w:type="dxa"/>
              <w:left w:w="100" w:type="dxa"/>
              <w:bottom w:w="100" w:type="dxa"/>
              <w:right w:w="100" w:type="dxa"/>
            </w:tcMar>
          </w:tcPr>
          <w:p w14:paraId="298421E5" w14:textId="77777777" w:rsidR="008B642B" w:rsidRDefault="00801780">
            <w:pPr>
              <w:widowControl w:val="0"/>
              <w:spacing w:line="240" w:lineRule="auto"/>
              <w:rPr>
                <w:b/>
                <w:sz w:val="18"/>
                <w:szCs w:val="18"/>
              </w:rPr>
            </w:pPr>
            <w:r>
              <w:rPr>
                <w:b/>
                <w:sz w:val="18"/>
                <w:szCs w:val="18"/>
              </w:rPr>
              <w:t xml:space="preserve">Learning Objective </w:t>
            </w:r>
          </w:p>
          <w:p w14:paraId="4D151154" w14:textId="77777777" w:rsidR="008B642B" w:rsidRDefault="008B642B">
            <w:pPr>
              <w:widowControl w:val="0"/>
              <w:spacing w:line="240" w:lineRule="auto"/>
              <w:rPr>
                <w:b/>
                <w:sz w:val="18"/>
                <w:szCs w:val="18"/>
              </w:rPr>
            </w:pPr>
          </w:p>
          <w:p w14:paraId="3C4693C4" w14:textId="77777777" w:rsidR="008B642B" w:rsidRDefault="00801780">
            <w:pPr>
              <w:widowControl w:val="0"/>
              <w:spacing w:line="240" w:lineRule="auto"/>
              <w:rPr>
                <w:sz w:val="18"/>
                <w:szCs w:val="18"/>
              </w:rPr>
            </w:pPr>
            <w:r>
              <w:rPr>
                <w:sz w:val="18"/>
                <w:szCs w:val="18"/>
              </w:rPr>
              <w:t>Explain the context for societal change from 1945 to 1980.</w:t>
            </w:r>
          </w:p>
        </w:tc>
        <w:tc>
          <w:tcPr>
            <w:tcW w:w="7920" w:type="dxa"/>
            <w:shd w:val="clear" w:color="auto" w:fill="auto"/>
            <w:tcMar>
              <w:top w:w="100" w:type="dxa"/>
              <w:left w:w="100" w:type="dxa"/>
              <w:bottom w:w="100" w:type="dxa"/>
              <w:right w:w="100" w:type="dxa"/>
            </w:tcMar>
          </w:tcPr>
          <w:p w14:paraId="7A9F8E48" w14:textId="77777777" w:rsidR="008B642B" w:rsidRDefault="00801780">
            <w:pPr>
              <w:widowControl w:val="0"/>
              <w:spacing w:line="240" w:lineRule="auto"/>
              <w:rPr>
                <w:b/>
                <w:sz w:val="18"/>
                <w:szCs w:val="18"/>
              </w:rPr>
            </w:pPr>
            <w:r>
              <w:rPr>
                <w:b/>
                <w:sz w:val="18"/>
                <w:szCs w:val="18"/>
              </w:rPr>
              <w:t>Historical Developments</w:t>
            </w:r>
          </w:p>
          <w:p w14:paraId="56225651" w14:textId="77777777" w:rsidR="008B642B" w:rsidRDefault="008B642B">
            <w:pPr>
              <w:widowControl w:val="0"/>
              <w:spacing w:line="240" w:lineRule="auto"/>
              <w:rPr>
                <w:b/>
                <w:sz w:val="18"/>
                <w:szCs w:val="18"/>
              </w:rPr>
            </w:pPr>
          </w:p>
          <w:p w14:paraId="7E564C7F" w14:textId="77777777" w:rsidR="008B642B" w:rsidRDefault="00801780">
            <w:pPr>
              <w:widowControl w:val="0"/>
              <w:spacing w:line="240" w:lineRule="auto"/>
              <w:rPr>
                <w:sz w:val="18"/>
                <w:szCs w:val="18"/>
              </w:rPr>
            </w:pPr>
            <w:r>
              <w:rPr>
                <w:sz w:val="18"/>
                <w:szCs w:val="18"/>
              </w:rPr>
              <w:t>The United States responded to an uncertain and unstable postwar world by asserting and working to maintain a position of</w:t>
            </w:r>
            <w:r>
              <w:rPr>
                <w:b/>
                <w:sz w:val="18"/>
                <w:szCs w:val="18"/>
              </w:rPr>
              <w:t xml:space="preserve"> global leadership</w:t>
            </w:r>
            <w:r>
              <w:rPr>
                <w:sz w:val="18"/>
                <w:szCs w:val="18"/>
              </w:rPr>
              <w:t xml:space="preserve">, with far-reaching domestic and international consequences. </w:t>
            </w:r>
          </w:p>
          <w:p w14:paraId="4FC193A1" w14:textId="77777777" w:rsidR="008B642B" w:rsidRDefault="008B642B">
            <w:pPr>
              <w:widowControl w:val="0"/>
              <w:spacing w:line="240" w:lineRule="auto"/>
              <w:rPr>
                <w:sz w:val="18"/>
                <w:szCs w:val="18"/>
              </w:rPr>
            </w:pPr>
          </w:p>
          <w:p w14:paraId="50496C1E" w14:textId="77777777" w:rsidR="008B642B" w:rsidRDefault="00801780">
            <w:pPr>
              <w:widowControl w:val="0"/>
              <w:numPr>
                <w:ilvl w:val="0"/>
                <w:numId w:val="8"/>
              </w:numPr>
              <w:spacing w:line="240" w:lineRule="auto"/>
              <w:rPr>
                <w:sz w:val="18"/>
                <w:szCs w:val="18"/>
              </w:rPr>
            </w:pPr>
            <w:r>
              <w:rPr>
                <w:sz w:val="18"/>
                <w:szCs w:val="18"/>
              </w:rPr>
              <w:t xml:space="preserve">United States policymakers engaged in a </w:t>
            </w:r>
            <w:r>
              <w:rPr>
                <w:b/>
                <w:sz w:val="18"/>
                <w:szCs w:val="18"/>
              </w:rPr>
              <w:t xml:space="preserve">cold war </w:t>
            </w:r>
            <w:r>
              <w:rPr>
                <w:sz w:val="18"/>
                <w:szCs w:val="18"/>
              </w:rPr>
              <w:t xml:space="preserve">with the authoritarian </w:t>
            </w:r>
            <w:r>
              <w:rPr>
                <w:b/>
                <w:sz w:val="18"/>
                <w:szCs w:val="18"/>
              </w:rPr>
              <w:t>Soviet Union</w:t>
            </w:r>
            <w:r>
              <w:rPr>
                <w:sz w:val="18"/>
                <w:szCs w:val="18"/>
              </w:rPr>
              <w:t>, seeking to</w:t>
            </w:r>
          </w:p>
          <w:p w14:paraId="2BC59291" w14:textId="77777777" w:rsidR="008B642B" w:rsidRDefault="00801780">
            <w:pPr>
              <w:widowControl w:val="0"/>
              <w:numPr>
                <w:ilvl w:val="1"/>
                <w:numId w:val="8"/>
              </w:numPr>
              <w:spacing w:line="240" w:lineRule="auto"/>
              <w:rPr>
                <w:sz w:val="18"/>
                <w:szCs w:val="18"/>
              </w:rPr>
            </w:pPr>
            <w:r>
              <w:rPr>
                <w:sz w:val="18"/>
                <w:szCs w:val="18"/>
              </w:rPr>
              <w:t xml:space="preserve">Limit the growth of </w:t>
            </w:r>
            <w:r>
              <w:rPr>
                <w:b/>
                <w:sz w:val="18"/>
                <w:szCs w:val="18"/>
              </w:rPr>
              <w:t>Communist</w:t>
            </w:r>
            <w:r>
              <w:rPr>
                <w:sz w:val="18"/>
                <w:szCs w:val="18"/>
              </w:rPr>
              <w:t xml:space="preserve"> military power ideological influence</w:t>
            </w:r>
          </w:p>
          <w:p w14:paraId="55948C15" w14:textId="77777777" w:rsidR="008B642B" w:rsidRDefault="00801780">
            <w:pPr>
              <w:widowControl w:val="0"/>
              <w:numPr>
                <w:ilvl w:val="1"/>
                <w:numId w:val="8"/>
              </w:numPr>
              <w:spacing w:line="240" w:lineRule="auto"/>
              <w:rPr>
                <w:sz w:val="18"/>
                <w:szCs w:val="18"/>
              </w:rPr>
            </w:pPr>
            <w:r>
              <w:rPr>
                <w:sz w:val="18"/>
                <w:szCs w:val="18"/>
              </w:rPr>
              <w:t>Create a free-market global economy</w:t>
            </w:r>
          </w:p>
          <w:p w14:paraId="3ECEDF71" w14:textId="77777777" w:rsidR="008B642B" w:rsidRDefault="00801780">
            <w:pPr>
              <w:widowControl w:val="0"/>
              <w:numPr>
                <w:ilvl w:val="1"/>
                <w:numId w:val="8"/>
              </w:numPr>
              <w:spacing w:line="240" w:lineRule="auto"/>
              <w:rPr>
                <w:sz w:val="18"/>
                <w:szCs w:val="18"/>
              </w:rPr>
            </w:pPr>
            <w:r>
              <w:rPr>
                <w:sz w:val="18"/>
                <w:szCs w:val="18"/>
              </w:rPr>
              <w:t>Build an international security system</w:t>
            </w:r>
          </w:p>
          <w:p w14:paraId="215EB56A" w14:textId="77777777" w:rsidR="008B642B" w:rsidRDefault="008B642B">
            <w:pPr>
              <w:widowControl w:val="0"/>
              <w:spacing w:line="240" w:lineRule="auto"/>
              <w:ind w:left="450"/>
              <w:rPr>
                <w:sz w:val="18"/>
                <w:szCs w:val="18"/>
              </w:rPr>
            </w:pPr>
          </w:p>
          <w:p w14:paraId="4962624C" w14:textId="77777777" w:rsidR="008B642B" w:rsidRDefault="00801780">
            <w:pPr>
              <w:widowControl w:val="0"/>
              <w:numPr>
                <w:ilvl w:val="0"/>
                <w:numId w:val="1"/>
              </w:numPr>
              <w:spacing w:line="240" w:lineRule="auto"/>
              <w:rPr>
                <w:sz w:val="18"/>
                <w:szCs w:val="18"/>
              </w:rPr>
            </w:pPr>
            <w:r>
              <w:rPr>
                <w:sz w:val="18"/>
                <w:szCs w:val="18"/>
              </w:rPr>
              <w:t>Cold War policies led to public debates over the power of the federal government and acceptable means for pursuing international and domestic goals while protecting civil liberties.</w:t>
            </w:r>
          </w:p>
          <w:p w14:paraId="5E61DFB0" w14:textId="77777777" w:rsidR="008B642B" w:rsidRDefault="008B642B">
            <w:pPr>
              <w:widowControl w:val="0"/>
              <w:spacing w:line="240" w:lineRule="auto"/>
              <w:rPr>
                <w:sz w:val="18"/>
                <w:szCs w:val="18"/>
              </w:rPr>
            </w:pPr>
          </w:p>
          <w:p w14:paraId="6BCF5A39" w14:textId="77777777" w:rsidR="008B642B" w:rsidRDefault="00801780">
            <w:pPr>
              <w:widowControl w:val="0"/>
              <w:spacing w:line="240" w:lineRule="auto"/>
              <w:rPr>
                <w:sz w:val="18"/>
                <w:szCs w:val="18"/>
              </w:rPr>
            </w:pPr>
            <w:r>
              <w:rPr>
                <w:sz w:val="18"/>
                <w:szCs w:val="18"/>
              </w:rPr>
              <w:t xml:space="preserve">New movements for </w:t>
            </w:r>
            <w:r>
              <w:rPr>
                <w:b/>
                <w:sz w:val="18"/>
                <w:szCs w:val="18"/>
              </w:rPr>
              <w:t>civil rights</w:t>
            </w:r>
            <w:r>
              <w:rPr>
                <w:sz w:val="18"/>
                <w:szCs w:val="18"/>
              </w:rPr>
              <w:t xml:space="preserve"> and liberal efforts to expand the role of government generated a range of political and cultural responses. </w:t>
            </w:r>
          </w:p>
          <w:p w14:paraId="0CC51D25" w14:textId="77777777" w:rsidR="008B642B" w:rsidRDefault="008B642B">
            <w:pPr>
              <w:widowControl w:val="0"/>
              <w:spacing w:line="240" w:lineRule="auto"/>
              <w:rPr>
                <w:sz w:val="18"/>
                <w:szCs w:val="18"/>
              </w:rPr>
            </w:pPr>
          </w:p>
          <w:p w14:paraId="00FBBF3B" w14:textId="77777777" w:rsidR="008B642B" w:rsidRDefault="00801780">
            <w:pPr>
              <w:widowControl w:val="0"/>
              <w:numPr>
                <w:ilvl w:val="0"/>
                <w:numId w:val="9"/>
              </w:numPr>
              <w:spacing w:line="240" w:lineRule="auto"/>
              <w:rPr>
                <w:sz w:val="18"/>
                <w:szCs w:val="18"/>
              </w:rPr>
            </w:pPr>
            <w:r>
              <w:rPr>
                <w:sz w:val="18"/>
                <w:szCs w:val="18"/>
              </w:rPr>
              <w:t xml:space="preserve">Seeking to fulfill Reconstruction-era promises, civil rights activists and political leaders achieved some legal and political successes in </w:t>
            </w:r>
            <w:r>
              <w:rPr>
                <w:b/>
                <w:sz w:val="18"/>
                <w:szCs w:val="18"/>
              </w:rPr>
              <w:t>ending segregation</w:t>
            </w:r>
            <w:r>
              <w:rPr>
                <w:sz w:val="18"/>
                <w:szCs w:val="18"/>
              </w:rPr>
              <w:t xml:space="preserve">, although progress toward racial equality was slow. </w:t>
            </w:r>
          </w:p>
          <w:p w14:paraId="54E3E30B" w14:textId="77777777" w:rsidR="008B642B" w:rsidRDefault="008B642B">
            <w:pPr>
              <w:widowControl w:val="0"/>
              <w:spacing w:line="240" w:lineRule="auto"/>
              <w:ind w:left="450"/>
              <w:rPr>
                <w:sz w:val="18"/>
                <w:szCs w:val="18"/>
              </w:rPr>
            </w:pPr>
          </w:p>
          <w:p w14:paraId="458A0812" w14:textId="77777777" w:rsidR="008B642B" w:rsidRDefault="00801780">
            <w:pPr>
              <w:widowControl w:val="0"/>
              <w:numPr>
                <w:ilvl w:val="0"/>
                <w:numId w:val="5"/>
              </w:numPr>
              <w:spacing w:line="240" w:lineRule="auto"/>
              <w:rPr>
                <w:sz w:val="18"/>
                <w:szCs w:val="18"/>
              </w:rPr>
            </w:pPr>
            <w:r>
              <w:rPr>
                <w:sz w:val="18"/>
                <w:szCs w:val="18"/>
              </w:rPr>
              <w:t xml:space="preserve">Responding to social conditions and the African American civil rights movement, a variety of movements emerged that focused on issues of </w:t>
            </w:r>
            <w:r>
              <w:rPr>
                <w:b/>
                <w:sz w:val="18"/>
                <w:szCs w:val="18"/>
              </w:rPr>
              <w:t>identity</w:t>
            </w:r>
            <w:r>
              <w:rPr>
                <w:sz w:val="18"/>
                <w:szCs w:val="18"/>
              </w:rPr>
              <w:t xml:space="preserve">, </w:t>
            </w:r>
            <w:r>
              <w:rPr>
                <w:b/>
                <w:sz w:val="18"/>
                <w:szCs w:val="18"/>
              </w:rPr>
              <w:t>social justice</w:t>
            </w:r>
            <w:r>
              <w:rPr>
                <w:sz w:val="18"/>
                <w:szCs w:val="18"/>
              </w:rPr>
              <w:t xml:space="preserve">, and the </w:t>
            </w:r>
            <w:r>
              <w:rPr>
                <w:b/>
                <w:sz w:val="18"/>
                <w:szCs w:val="18"/>
              </w:rPr>
              <w:t>environment</w:t>
            </w:r>
            <w:r>
              <w:rPr>
                <w:sz w:val="18"/>
                <w:szCs w:val="18"/>
              </w:rPr>
              <w:t xml:space="preserve">. </w:t>
            </w:r>
          </w:p>
          <w:p w14:paraId="5B646F22" w14:textId="77777777" w:rsidR="008B642B" w:rsidRDefault="008B642B">
            <w:pPr>
              <w:widowControl w:val="0"/>
              <w:spacing w:line="240" w:lineRule="auto"/>
              <w:ind w:left="450"/>
              <w:rPr>
                <w:sz w:val="18"/>
                <w:szCs w:val="18"/>
              </w:rPr>
            </w:pPr>
          </w:p>
          <w:p w14:paraId="370847F7" w14:textId="77777777" w:rsidR="008B642B" w:rsidRDefault="00801780">
            <w:pPr>
              <w:widowControl w:val="0"/>
              <w:numPr>
                <w:ilvl w:val="0"/>
                <w:numId w:val="11"/>
              </w:numPr>
              <w:spacing w:line="240" w:lineRule="auto"/>
              <w:rPr>
                <w:sz w:val="18"/>
                <w:szCs w:val="18"/>
              </w:rPr>
            </w:pPr>
            <w:r>
              <w:rPr>
                <w:b/>
                <w:sz w:val="18"/>
                <w:szCs w:val="18"/>
              </w:rPr>
              <w:t>Liberalism</w:t>
            </w:r>
            <w:r>
              <w:rPr>
                <w:sz w:val="18"/>
                <w:szCs w:val="18"/>
              </w:rPr>
              <w:t xml:space="preserve"> influenced postwar politics and court decisions, but it came under increasing attack from the left as well as from a resurgent conservative movement. </w:t>
            </w:r>
          </w:p>
          <w:p w14:paraId="53BD95B0" w14:textId="77777777" w:rsidR="008B642B" w:rsidRDefault="008B642B">
            <w:pPr>
              <w:widowControl w:val="0"/>
              <w:spacing w:line="240" w:lineRule="auto"/>
              <w:rPr>
                <w:sz w:val="18"/>
                <w:szCs w:val="18"/>
              </w:rPr>
            </w:pPr>
          </w:p>
          <w:p w14:paraId="2B245B4D" w14:textId="77777777" w:rsidR="008B642B" w:rsidRDefault="00801780">
            <w:pPr>
              <w:widowControl w:val="0"/>
              <w:spacing w:line="240" w:lineRule="auto"/>
              <w:rPr>
                <w:sz w:val="18"/>
                <w:szCs w:val="18"/>
              </w:rPr>
            </w:pPr>
            <w:r>
              <w:rPr>
                <w:sz w:val="18"/>
                <w:szCs w:val="18"/>
              </w:rPr>
              <w:t xml:space="preserve">Postwar economic and demographic changes had far-reaching consequences for American society, politics, and culture. </w:t>
            </w:r>
          </w:p>
          <w:p w14:paraId="2CCF7510" w14:textId="77777777" w:rsidR="008B642B" w:rsidRDefault="008B642B">
            <w:pPr>
              <w:widowControl w:val="0"/>
              <w:spacing w:line="240" w:lineRule="auto"/>
              <w:rPr>
                <w:sz w:val="18"/>
                <w:szCs w:val="18"/>
              </w:rPr>
            </w:pPr>
          </w:p>
          <w:p w14:paraId="2DCAA35B" w14:textId="77777777" w:rsidR="008B642B" w:rsidRDefault="00801780">
            <w:pPr>
              <w:widowControl w:val="0"/>
              <w:numPr>
                <w:ilvl w:val="0"/>
                <w:numId w:val="2"/>
              </w:numPr>
              <w:spacing w:line="240" w:lineRule="auto"/>
              <w:rPr>
                <w:sz w:val="18"/>
                <w:szCs w:val="18"/>
              </w:rPr>
            </w:pPr>
            <w:r>
              <w:rPr>
                <w:sz w:val="18"/>
                <w:szCs w:val="18"/>
              </w:rPr>
              <w:t xml:space="preserve">Rapid economic and social changes in American society fostered a sense of </w:t>
            </w:r>
            <w:r>
              <w:rPr>
                <w:b/>
                <w:sz w:val="18"/>
                <w:szCs w:val="18"/>
              </w:rPr>
              <w:t>optimism</w:t>
            </w:r>
            <w:r>
              <w:rPr>
                <w:sz w:val="18"/>
                <w:szCs w:val="18"/>
              </w:rPr>
              <w:t xml:space="preserve"> in the postwar years. </w:t>
            </w:r>
          </w:p>
          <w:p w14:paraId="51E9AAE8" w14:textId="77777777" w:rsidR="008B642B" w:rsidRDefault="008B642B">
            <w:pPr>
              <w:widowControl w:val="0"/>
              <w:spacing w:line="240" w:lineRule="auto"/>
              <w:ind w:left="450"/>
              <w:rPr>
                <w:sz w:val="18"/>
                <w:szCs w:val="18"/>
              </w:rPr>
            </w:pPr>
          </w:p>
          <w:p w14:paraId="0C4E5FC0" w14:textId="77777777" w:rsidR="008B642B" w:rsidRDefault="00801780">
            <w:pPr>
              <w:widowControl w:val="0"/>
              <w:numPr>
                <w:ilvl w:val="0"/>
                <w:numId w:val="4"/>
              </w:numPr>
              <w:spacing w:line="240" w:lineRule="auto"/>
              <w:rPr>
                <w:sz w:val="18"/>
                <w:szCs w:val="18"/>
              </w:rPr>
            </w:pPr>
            <w:r>
              <w:rPr>
                <w:sz w:val="18"/>
                <w:szCs w:val="18"/>
              </w:rPr>
              <w:t>New demographic and social developments, along with anxieties over the Cold War, changed U.S. culture and led to significant political and moral debates that sharply divided the nation.</w:t>
            </w:r>
          </w:p>
        </w:tc>
      </w:tr>
    </w:tbl>
    <w:p w14:paraId="0715D6C4" w14:textId="77777777" w:rsidR="008B642B" w:rsidRDefault="008B642B">
      <w:pPr>
        <w:spacing w:line="240" w:lineRule="auto"/>
        <w:jc w:val="center"/>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0F390C2A" w14:textId="77777777">
        <w:trPr>
          <w:trHeight w:val="420"/>
        </w:trPr>
        <w:tc>
          <w:tcPr>
            <w:tcW w:w="11430" w:type="dxa"/>
            <w:gridSpan w:val="2"/>
            <w:shd w:val="clear" w:color="auto" w:fill="CCCCCC"/>
            <w:tcMar>
              <w:top w:w="100" w:type="dxa"/>
              <w:left w:w="100" w:type="dxa"/>
              <w:bottom w:w="100" w:type="dxa"/>
              <w:right w:w="100" w:type="dxa"/>
            </w:tcMar>
          </w:tcPr>
          <w:p w14:paraId="6BDCC330" w14:textId="77777777" w:rsidR="008B642B" w:rsidRDefault="00801780">
            <w:pPr>
              <w:widowControl w:val="0"/>
              <w:spacing w:line="240" w:lineRule="auto"/>
              <w:jc w:val="center"/>
              <w:rPr>
                <w:b/>
                <w:sz w:val="24"/>
                <w:szCs w:val="24"/>
              </w:rPr>
            </w:pPr>
            <w:r>
              <w:rPr>
                <w:b/>
                <w:sz w:val="24"/>
                <w:szCs w:val="24"/>
              </w:rPr>
              <w:t xml:space="preserve">8.2 - The Cold War from 1945 to 1980 </w:t>
            </w:r>
          </w:p>
        </w:tc>
      </w:tr>
      <w:tr w:rsidR="008B642B" w14:paraId="77C6141D" w14:textId="77777777">
        <w:trPr>
          <w:trHeight w:val="420"/>
        </w:trPr>
        <w:tc>
          <w:tcPr>
            <w:tcW w:w="11430" w:type="dxa"/>
            <w:gridSpan w:val="2"/>
            <w:shd w:val="clear" w:color="auto" w:fill="auto"/>
            <w:tcMar>
              <w:top w:w="100" w:type="dxa"/>
              <w:left w:w="100" w:type="dxa"/>
              <w:bottom w:w="100" w:type="dxa"/>
              <w:right w:w="100" w:type="dxa"/>
            </w:tcMar>
          </w:tcPr>
          <w:p w14:paraId="1A946753" w14:textId="77777777" w:rsidR="008B642B" w:rsidRDefault="00801780">
            <w:pPr>
              <w:widowControl w:val="0"/>
              <w:spacing w:line="240" w:lineRule="auto"/>
              <w:rPr>
                <w:b/>
                <w:sz w:val="18"/>
                <w:szCs w:val="18"/>
              </w:rPr>
            </w:pPr>
            <w:r>
              <w:rPr>
                <w:b/>
                <w:sz w:val="18"/>
                <w:szCs w:val="18"/>
              </w:rPr>
              <w:t>Thematic Focus - America in the World</w:t>
            </w:r>
          </w:p>
          <w:p w14:paraId="4A4C9A3E" w14:textId="77777777" w:rsidR="008B642B" w:rsidRDefault="0080178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B642B" w14:paraId="15ECA009" w14:textId="77777777">
        <w:tc>
          <w:tcPr>
            <w:tcW w:w="3510" w:type="dxa"/>
            <w:shd w:val="clear" w:color="auto" w:fill="auto"/>
            <w:tcMar>
              <w:top w:w="100" w:type="dxa"/>
              <w:left w:w="100" w:type="dxa"/>
              <w:bottom w:w="100" w:type="dxa"/>
              <w:right w:w="100" w:type="dxa"/>
            </w:tcMar>
          </w:tcPr>
          <w:p w14:paraId="04FE8357" w14:textId="77777777" w:rsidR="008B642B" w:rsidRDefault="00801780">
            <w:pPr>
              <w:widowControl w:val="0"/>
              <w:spacing w:line="240" w:lineRule="auto"/>
              <w:rPr>
                <w:b/>
                <w:sz w:val="18"/>
                <w:szCs w:val="18"/>
              </w:rPr>
            </w:pPr>
            <w:r>
              <w:rPr>
                <w:b/>
                <w:sz w:val="18"/>
                <w:szCs w:val="18"/>
              </w:rPr>
              <w:t xml:space="preserve">Learning Objective </w:t>
            </w:r>
          </w:p>
          <w:p w14:paraId="33015C2D" w14:textId="77777777" w:rsidR="008B642B" w:rsidRDefault="008B642B">
            <w:pPr>
              <w:widowControl w:val="0"/>
              <w:spacing w:line="240" w:lineRule="auto"/>
              <w:rPr>
                <w:b/>
                <w:sz w:val="18"/>
                <w:szCs w:val="18"/>
              </w:rPr>
            </w:pPr>
          </w:p>
          <w:p w14:paraId="5639ED55" w14:textId="77777777" w:rsidR="008B642B" w:rsidRDefault="00801780">
            <w:pPr>
              <w:widowControl w:val="0"/>
              <w:spacing w:line="240" w:lineRule="auto"/>
              <w:rPr>
                <w:sz w:val="18"/>
                <w:szCs w:val="18"/>
              </w:rPr>
            </w:pPr>
            <w:r>
              <w:rPr>
                <w:sz w:val="18"/>
                <w:szCs w:val="18"/>
              </w:rPr>
              <w:t>Explain the continuities and changes in Cold War policies from 1945 to 1980.</w:t>
            </w:r>
          </w:p>
        </w:tc>
        <w:tc>
          <w:tcPr>
            <w:tcW w:w="7920" w:type="dxa"/>
            <w:shd w:val="clear" w:color="auto" w:fill="auto"/>
            <w:tcMar>
              <w:top w:w="100" w:type="dxa"/>
              <w:left w:w="100" w:type="dxa"/>
              <w:bottom w:w="100" w:type="dxa"/>
              <w:right w:w="100" w:type="dxa"/>
            </w:tcMar>
          </w:tcPr>
          <w:p w14:paraId="0752BE8F" w14:textId="77777777" w:rsidR="008B642B" w:rsidRDefault="00801780">
            <w:pPr>
              <w:widowControl w:val="0"/>
              <w:spacing w:line="240" w:lineRule="auto"/>
              <w:rPr>
                <w:b/>
                <w:sz w:val="18"/>
                <w:szCs w:val="18"/>
              </w:rPr>
            </w:pPr>
            <w:r>
              <w:rPr>
                <w:b/>
                <w:sz w:val="18"/>
                <w:szCs w:val="18"/>
              </w:rPr>
              <w:t>Historical Developments</w:t>
            </w:r>
          </w:p>
          <w:p w14:paraId="0C651DEA" w14:textId="77777777" w:rsidR="008B642B" w:rsidRDefault="008B642B">
            <w:pPr>
              <w:widowControl w:val="0"/>
              <w:spacing w:line="240" w:lineRule="auto"/>
              <w:rPr>
                <w:b/>
                <w:sz w:val="18"/>
                <w:szCs w:val="18"/>
              </w:rPr>
            </w:pPr>
          </w:p>
          <w:p w14:paraId="1E3942B2" w14:textId="77777777" w:rsidR="008B642B" w:rsidRDefault="00801780">
            <w:pPr>
              <w:widowControl w:val="0"/>
              <w:spacing w:line="240" w:lineRule="auto"/>
              <w:rPr>
                <w:sz w:val="18"/>
                <w:szCs w:val="18"/>
              </w:rPr>
            </w:pPr>
            <w:r>
              <w:rPr>
                <w:sz w:val="18"/>
                <w:szCs w:val="18"/>
              </w:rPr>
              <w:t xml:space="preserve">United States policymakers engaged in a </w:t>
            </w:r>
            <w:r>
              <w:rPr>
                <w:b/>
                <w:sz w:val="18"/>
                <w:szCs w:val="18"/>
              </w:rPr>
              <w:t xml:space="preserve">cold war </w:t>
            </w:r>
            <w:r>
              <w:rPr>
                <w:sz w:val="18"/>
                <w:szCs w:val="18"/>
              </w:rPr>
              <w:t xml:space="preserve">with the authoritarian </w:t>
            </w:r>
            <w:r>
              <w:rPr>
                <w:b/>
                <w:sz w:val="18"/>
                <w:szCs w:val="18"/>
              </w:rPr>
              <w:t>Soviet Union</w:t>
            </w:r>
            <w:r>
              <w:rPr>
                <w:sz w:val="18"/>
                <w:szCs w:val="18"/>
              </w:rPr>
              <w:t>, seeking to</w:t>
            </w:r>
          </w:p>
          <w:p w14:paraId="15C07258" w14:textId="77777777" w:rsidR="008B642B" w:rsidRDefault="00801780">
            <w:pPr>
              <w:widowControl w:val="0"/>
              <w:numPr>
                <w:ilvl w:val="1"/>
                <w:numId w:val="8"/>
              </w:numPr>
              <w:spacing w:line="240" w:lineRule="auto"/>
              <w:rPr>
                <w:sz w:val="18"/>
                <w:szCs w:val="18"/>
              </w:rPr>
            </w:pPr>
            <w:r>
              <w:rPr>
                <w:sz w:val="18"/>
                <w:szCs w:val="18"/>
              </w:rPr>
              <w:t xml:space="preserve">Limit the growth of </w:t>
            </w:r>
            <w:r>
              <w:rPr>
                <w:b/>
                <w:sz w:val="18"/>
                <w:szCs w:val="18"/>
              </w:rPr>
              <w:t>Communist</w:t>
            </w:r>
            <w:r>
              <w:rPr>
                <w:sz w:val="18"/>
                <w:szCs w:val="18"/>
              </w:rPr>
              <w:t xml:space="preserve"> military power ideological influence</w:t>
            </w:r>
          </w:p>
          <w:p w14:paraId="12EF5EFB" w14:textId="77777777" w:rsidR="008B642B" w:rsidRDefault="00801780">
            <w:pPr>
              <w:widowControl w:val="0"/>
              <w:numPr>
                <w:ilvl w:val="1"/>
                <w:numId w:val="8"/>
              </w:numPr>
              <w:spacing w:line="240" w:lineRule="auto"/>
              <w:rPr>
                <w:sz w:val="18"/>
                <w:szCs w:val="18"/>
              </w:rPr>
            </w:pPr>
            <w:r>
              <w:rPr>
                <w:sz w:val="18"/>
                <w:szCs w:val="18"/>
              </w:rPr>
              <w:t>Create a free-market global economy</w:t>
            </w:r>
          </w:p>
          <w:p w14:paraId="041B81D4" w14:textId="77777777" w:rsidR="008B642B" w:rsidRDefault="00801780">
            <w:pPr>
              <w:widowControl w:val="0"/>
              <w:numPr>
                <w:ilvl w:val="1"/>
                <w:numId w:val="8"/>
              </w:numPr>
              <w:spacing w:line="240" w:lineRule="auto"/>
              <w:rPr>
                <w:sz w:val="18"/>
                <w:szCs w:val="18"/>
              </w:rPr>
            </w:pPr>
            <w:r>
              <w:rPr>
                <w:sz w:val="18"/>
                <w:szCs w:val="18"/>
              </w:rPr>
              <w:t>Build an international security system</w:t>
            </w:r>
          </w:p>
          <w:p w14:paraId="2E504FCC" w14:textId="77777777" w:rsidR="008B642B" w:rsidRDefault="008B642B">
            <w:pPr>
              <w:widowControl w:val="0"/>
              <w:spacing w:line="240" w:lineRule="auto"/>
              <w:ind w:left="1440"/>
              <w:rPr>
                <w:sz w:val="18"/>
                <w:szCs w:val="18"/>
              </w:rPr>
            </w:pPr>
          </w:p>
          <w:p w14:paraId="5A121E46" w14:textId="77777777" w:rsidR="008B642B" w:rsidRDefault="00801780">
            <w:pPr>
              <w:widowControl w:val="0"/>
              <w:spacing w:line="240" w:lineRule="auto"/>
              <w:rPr>
                <w:sz w:val="18"/>
                <w:szCs w:val="18"/>
              </w:rPr>
            </w:pPr>
            <w:r>
              <w:rPr>
                <w:sz w:val="18"/>
                <w:szCs w:val="18"/>
              </w:rPr>
              <w:t>As postwar tensions dissolved the wartime alliance between Western democracies and the Soviet Union, the United States developed a foreign policy based on:</w:t>
            </w:r>
          </w:p>
          <w:p w14:paraId="0420431E" w14:textId="77777777" w:rsidR="008B642B" w:rsidRDefault="00801780">
            <w:pPr>
              <w:widowControl w:val="0"/>
              <w:numPr>
                <w:ilvl w:val="0"/>
                <w:numId w:val="12"/>
              </w:numPr>
              <w:spacing w:line="240" w:lineRule="auto"/>
              <w:rPr>
                <w:sz w:val="18"/>
                <w:szCs w:val="18"/>
              </w:rPr>
            </w:pPr>
            <w:r>
              <w:rPr>
                <w:sz w:val="18"/>
                <w:szCs w:val="18"/>
              </w:rPr>
              <w:t>Collective security</w:t>
            </w:r>
          </w:p>
          <w:p w14:paraId="64BB87A6" w14:textId="77777777" w:rsidR="008B642B" w:rsidRDefault="00801780">
            <w:pPr>
              <w:widowControl w:val="0"/>
              <w:numPr>
                <w:ilvl w:val="0"/>
                <w:numId w:val="12"/>
              </w:numPr>
              <w:spacing w:line="240" w:lineRule="auto"/>
              <w:rPr>
                <w:sz w:val="18"/>
                <w:szCs w:val="18"/>
              </w:rPr>
            </w:pPr>
            <w:r>
              <w:rPr>
                <w:sz w:val="18"/>
                <w:szCs w:val="18"/>
              </w:rPr>
              <w:t>International aid</w:t>
            </w:r>
          </w:p>
          <w:p w14:paraId="094FDC86" w14:textId="77777777" w:rsidR="008B642B" w:rsidRDefault="00801780">
            <w:pPr>
              <w:widowControl w:val="0"/>
              <w:numPr>
                <w:ilvl w:val="0"/>
                <w:numId w:val="12"/>
              </w:numPr>
              <w:spacing w:line="240" w:lineRule="auto"/>
              <w:rPr>
                <w:sz w:val="18"/>
                <w:szCs w:val="18"/>
              </w:rPr>
            </w:pPr>
            <w:r>
              <w:rPr>
                <w:sz w:val="18"/>
                <w:szCs w:val="18"/>
              </w:rPr>
              <w:t xml:space="preserve">Economic institutions that bolstered non-Communist nations. </w:t>
            </w:r>
          </w:p>
          <w:p w14:paraId="57CBC5C3" w14:textId="77777777" w:rsidR="008B642B" w:rsidRDefault="00801780">
            <w:pPr>
              <w:widowControl w:val="0"/>
              <w:spacing w:line="240" w:lineRule="auto"/>
              <w:rPr>
                <w:sz w:val="18"/>
                <w:szCs w:val="18"/>
              </w:rPr>
            </w:pPr>
            <w:r>
              <w:rPr>
                <w:sz w:val="18"/>
                <w:szCs w:val="18"/>
              </w:rPr>
              <w:lastRenderedPageBreak/>
              <w:t xml:space="preserve">Concerned by expansionist Communist ideology and Soviet repression, the United States sought to contain communism through a variety of measures, including major military engagements in </w:t>
            </w:r>
            <w:r>
              <w:rPr>
                <w:b/>
                <w:sz w:val="18"/>
                <w:szCs w:val="18"/>
              </w:rPr>
              <w:t>Korea</w:t>
            </w:r>
            <w:r>
              <w:rPr>
                <w:sz w:val="18"/>
                <w:szCs w:val="18"/>
              </w:rPr>
              <w:t xml:space="preserve">. </w:t>
            </w:r>
          </w:p>
          <w:p w14:paraId="3F6EB5D0" w14:textId="77777777" w:rsidR="008B642B" w:rsidRDefault="008B642B">
            <w:pPr>
              <w:widowControl w:val="0"/>
              <w:spacing w:line="240" w:lineRule="auto"/>
              <w:rPr>
                <w:sz w:val="18"/>
                <w:szCs w:val="18"/>
              </w:rPr>
            </w:pPr>
          </w:p>
          <w:p w14:paraId="1541BC97" w14:textId="77777777" w:rsidR="008B642B" w:rsidRDefault="00801780">
            <w:pPr>
              <w:widowControl w:val="0"/>
              <w:spacing w:line="240" w:lineRule="auto"/>
              <w:rPr>
                <w:sz w:val="18"/>
                <w:szCs w:val="18"/>
              </w:rPr>
            </w:pPr>
            <w:r>
              <w:rPr>
                <w:sz w:val="18"/>
                <w:szCs w:val="18"/>
              </w:rPr>
              <w:t xml:space="preserve">The Cold War fluctuated between periods of direct and indirect military confrontation and periods of mutual coexistence (or </w:t>
            </w:r>
            <w:r>
              <w:rPr>
                <w:b/>
                <w:sz w:val="18"/>
                <w:szCs w:val="18"/>
              </w:rPr>
              <w:t>détente</w:t>
            </w:r>
            <w:r>
              <w:rPr>
                <w:sz w:val="18"/>
                <w:szCs w:val="18"/>
              </w:rPr>
              <w:t>).</w:t>
            </w:r>
          </w:p>
        </w:tc>
      </w:tr>
    </w:tbl>
    <w:p w14:paraId="31C42F12" w14:textId="77777777" w:rsidR="008B642B" w:rsidRDefault="008B642B">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35EC8473" w14:textId="77777777">
        <w:trPr>
          <w:trHeight w:val="420"/>
        </w:trPr>
        <w:tc>
          <w:tcPr>
            <w:tcW w:w="11430" w:type="dxa"/>
            <w:gridSpan w:val="2"/>
            <w:shd w:val="clear" w:color="auto" w:fill="CCCCCC"/>
            <w:tcMar>
              <w:top w:w="100" w:type="dxa"/>
              <w:left w:w="100" w:type="dxa"/>
              <w:bottom w:w="100" w:type="dxa"/>
              <w:right w:w="100" w:type="dxa"/>
            </w:tcMar>
          </w:tcPr>
          <w:p w14:paraId="4E4E890D" w14:textId="77777777" w:rsidR="008B642B" w:rsidRDefault="00801780">
            <w:pPr>
              <w:widowControl w:val="0"/>
              <w:spacing w:line="240" w:lineRule="auto"/>
              <w:jc w:val="center"/>
              <w:rPr>
                <w:b/>
                <w:sz w:val="24"/>
                <w:szCs w:val="24"/>
              </w:rPr>
            </w:pPr>
            <w:r>
              <w:rPr>
                <w:b/>
                <w:sz w:val="24"/>
                <w:szCs w:val="24"/>
              </w:rPr>
              <w:t xml:space="preserve">8.3 - The Red Scare </w:t>
            </w:r>
          </w:p>
        </w:tc>
      </w:tr>
      <w:tr w:rsidR="008B642B" w14:paraId="2E09BFEE" w14:textId="77777777">
        <w:trPr>
          <w:trHeight w:val="420"/>
        </w:trPr>
        <w:tc>
          <w:tcPr>
            <w:tcW w:w="11430" w:type="dxa"/>
            <w:gridSpan w:val="2"/>
            <w:shd w:val="clear" w:color="auto" w:fill="auto"/>
            <w:tcMar>
              <w:top w:w="100" w:type="dxa"/>
              <w:left w:w="100" w:type="dxa"/>
              <w:bottom w:w="100" w:type="dxa"/>
              <w:right w:w="100" w:type="dxa"/>
            </w:tcMar>
          </w:tcPr>
          <w:p w14:paraId="4DA2099E" w14:textId="77777777" w:rsidR="008B642B" w:rsidRDefault="00801780">
            <w:pPr>
              <w:widowControl w:val="0"/>
              <w:spacing w:line="240" w:lineRule="auto"/>
              <w:rPr>
                <w:b/>
                <w:sz w:val="18"/>
                <w:szCs w:val="18"/>
              </w:rPr>
            </w:pPr>
            <w:r>
              <w:rPr>
                <w:b/>
                <w:sz w:val="18"/>
                <w:szCs w:val="18"/>
              </w:rPr>
              <w:t xml:space="preserve">Thematic Focus -American and National Identity </w:t>
            </w:r>
          </w:p>
          <w:p w14:paraId="5C57C412" w14:textId="77777777" w:rsidR="008B642B" w:rsidRDefault="00801780">
            <w:pPr>
              <w:widowControl w:val="0"/>
              <w:spacing w:line="240" w:lineRule="auto"/>
              <w:rPr>
                <w:b/>
                <w:sz w:val="18"/>
                <w:szCs w:val="18"/>
              </w:rPr>
            </w:pPr>
            <w:r>
              <w:rPr>
                <w:sz w:val="18"/>
                <w:szCs w:val="18"/>
              </w:rPr>
              <w:t xml:space="preserve">The development of and debated about democracy, freedom, citizenship, diversity, and individualism shape American national identity, cultural values, and beliefs about American exceptionalism, and in turn, these ideas shape political institutions and society. Throughout American history, notions of national identity and culture have coexisted with varying degrees of regional and group identities. </w:t>
            </w:r>
          </w:p>
        </w:tc>
      </w:tr>
      <w:tr w:rsidR="008B642B" w14:paraId="1A3CD6D4" w14:textId="77777777">
        <w:tc>
          <w:tcPr>
            <w:tcW w:w="3510" w:type="dxa"/>
            <w:shd w:val="clear" w:color="auto" w:fill="auto"/>
            <w:tcMar>
              <w:top w:w="100" w:type="dxa"/>
              <w:left w:w="100" w:type="dxa"/>
              <w:bottom w:w="100" w:type="dxa"/>
              <w:right w:w="100" w:type="dxa"/>
            </w:tcMar>
          </w:tcPr>
          <w:p w14:paraId="4714DBB0" w14:textId="77777777" w:rsidR="008B642B" w:rsidRDefault="00801780">
            <w:pPr>
              <w:widowControl w:val="0"/>
              <w:spacing w:line="240" w:lineRule="auto"/>
              <w:rPr>
                <w:b/>
                <w:sz w:val="18"/>
                <w:szCs w:val="18"/>
              </w:rPr>
            </w:pPr>
            <w:r>
              <w:rPr>
                <w:b/>
                <w:sz w:val="18"/>
                <w:szCs w:val="18"/>
              </w:rPr>
              <w:t xml:space="preserve">Learning Objective </w:t>
            </w:r>
          </w:p>
          <w:p w14:paraId="063CBAB2" w14:textId="77777777" w:rsidR="008B642B" w:rsidRDefault="008B642B">
            <w:pPr>
              <w:widowControl w:val="0"/>
              <w:spacing w:line="240" w:lineRule="auto"/>
              <w:rPr>
                <w:b/>
                <w:sz w:val="18"/>
                <w:szCs w:val="18"/>
              </w:rPr>
            </w:pPr>
          </w:p>
          <w:p w14:paraId="62D2E447" w14:textId="77777777" w:rsidR="008B642B" w:rsidRDefault="00801780">
            <w:pPr>
              <w:widowControl w:val="0"/>
              <w:spacing w:line="240" w:lineRule="auto"/>
              <w:rPr>
                <w:sz w:val="18"/>
                <w:szCs w:val="18"/>
              </w:rPr>
            </w:pPr>
            <w:r w:rsidRPr="003D3A73">
              <w:rPr>
                <w:sz w:val="18"/>
                <w:szCs w:val="18"/>
                <w:highlight w:val="yellow"/>
              </w:rPr>
              <w:t>Explain the causes and effects of the Red Scare after World War II.</w:t>
            </w:r>
          </w:p>
        </w:tc>
        <w:tc>
          <w:tcPr>
            <w:tcW w:w="7920" w:type="dxa"/>
            <w:shd w:val="clear" w:color="auto" w:fill="auto"/>
            <w:tcMar>
              <w:top w:w="100" w:type="dxa"/>
              <w:left w:w="100" w:type="dxa"/>
              <w:bottom w:w="100" w:type="dxa"/>
              <w:right w:w="100" w:type="dxa"/>
            </w:tcMar>
          </w:tcPr>
          <w:p w14:paraId="4F8C58AD" w14:textId="77777777" w:rsidR="008B642B" w:rsidRDefault="00801780">
            <w:pPr>
              <w:widowControl w:val="0"/>
              <w:spacing w:line="240" w:lineRule="auto"/>
              <w:rPr>
                <w:b/>
                <w:sz w:val="18"/>
                <w:szCs w:val="18"/>
              </w:rPr>
            </w:pPr>
            <w:r>
              <w:rPr>
                <w:b/>
                <w:sz w:val="18"/>
                <w:szCs w:val="18"/>
              </w:rPr>
              <w:t>Historical Developments</w:t>
            </w:r>
          </w:p>
          <w:p w14:paraId="5632B95E" w14:textId="77777777" w:rsidR="008B642B" w:rsidRDefault="008B642B">
            <w:pPr>
              <w:widowControl w:val="0"/>
              <w:spacing w:line="240" w:lineRule="auto"/>
              <w:rPr>
                <w:b/>
                <w:sz w:val="18"/>
                <w:szCs w:val="18"/>
              </w:rPr>
            </w:pPr>
          </w:p>
          <w:p w14:paraId="72FE20CA" w14:textId="77777777" w:rsidR="008B642B" w:rsidRDefault="00801780">
            <w:pPr>
              <w:widowControl w:val="0"/>
              <w:spacing w:line="240" w:lineRule="auto"/>
              <w:rPr>
                <w:sz w:val="18"/>
                <w:szCs w:val="18"/>
              </w:rPr>
            </w:pPr>
            <w:r>
              <w:rPr>
                <w:sz w:val="18"/>
                <w:szCs w:val="18"/>
              </w:rPr>
              <w:t xml:space="preserve">Americans debated policies and methods designed to expose suspected communists within the United States even as both parties supported the broader strategy of </w:t>
            </w:r>
            <w:r>
              <w:rPr>
                <w:b/>
                <w:sz w:val="18"/>
                <w:szCs w:val="18"/>
              </w:rPr>
              <w:t>containing</w:t>
            </w:r>
            <w:r>
              <w:rPr>
                <w:sz w:val="18"/>
                <w:szCs w:val="18"/>
              </w:rPr>
              <w:t xml:space="preserve"> communism.</w:t>
            </w:r>
          </w:p>
        </w:tc>
      </w:tr>
    </w:tbl>
    <w:p w14:paraId="2B0A36CB" w14:textId="77777777" w:rsidR="008B642B" w:rsidRDefault="008B642B">
      <w:pPr>
        <w:spacing w:line="240" w:lineRule="auto"/>
        <w:jc w:val="center"/>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0230035F" w14:textId="77777777">
        <w:trPr>
          <w:trHeight w:val="420"/>
        </w:trPr>
        <w:tc>
          <w:tcPr>
            <w:tcW w:w="11430" w:type="dxa"/>
            <w:gridSpan w:val="2"/>
            <w:shd w:val="clear" w:color="auto" w:fill="CCCCCC"/>
            <w:tcMar>
              <w:top w:w="100" w:type="dxa"/>
              <w:left w:w="100" w:type="dxa"/>
              <w:bottom w:w="100" w:type="dxa"/>
              <w:right w:w="100" w:type="dxa"/>
            </w:tcMar>
          </w:tcPr>
          <w:p w14:paraId="41E4D0EE" w14:textId="77777777" w:rsidR="008B642B" w:rsidRDefault="00801780">
            <w:pPr>
              <w:widowControl w:val="0"/>
              <w:spacing w:line="240" w:lineRule="auto"/>
              <w:jc w:val="center"/>
              <w:rPr>
                <w:b/>
                <w:sz w:val="24"/>
                <w:szCs w:val="24"/>
              </w:rPr>
            </w:pPr>
            <w:r>
              <w:rPr>
                <w:b/>
                <w:sz w:val="24"/>
                <w:szCs w:val="24"/>
              </w:rPr>
              <w:t xml:space="preserve">8.4 - Economy After 1945 </w:t>
            </w:r>
          </w:p>
        </w:tc>
      </w:tr>
      <w:tr w:rsidR="008B642B" w14:paraId="5F121245" w14:textId="77777777">
        <w:trPr>
          <w:trHeight w:val="420"/>
        </w:trPr>
        <w:tc>
          <w:tcPr>
            <w:tcW w:w="11430" w:type="dxa"/>
            <w:gridSpan w:val="2"/>
            <w:shd w:val="clear" w:color="auto" w:fill="auto"/>
            <w:tcMar>
              <w:top w:w="100" w:type="dxa"/>
              <w:left w:w="100" w:type="dxa"/>
              <w:bottom w:w="100" w:type="dxa"/>
              <w:right w:w="100" w:type="dxa"/>
            </w:tcMar>
          </w:tcPr>
          <w:p w14:paraId="06FDFCE0" w14:textId="77777777" w:rsidR="008B642B" w:rsidRDefault="00801780">
            <w:pPr>
              <w:widowControl w:val="0"/>
              <w:spacing w:line="240" w:lineRule="auto"/>
              <w:rPr>
                <w:b/>
                <w:sz w:val="18"/>
                <w:szCs w:val="18"/>
              </w:rPr>
            </w:pPr>
            <w:r>
              <w:rPr>
                <w:b/>
                <w:sz w:val="18"/>
                <w:szCs w:val="18"/>
              </w:rPr>
              <w:t xml:space="preserve">Thematic Focus - Work, Exchange, and Technology </w:t>
            </w:r>
          </w:p>
          <w:p w14:paraId="58DADB0B" w14:textId="77777777" w:rsidR="008B642B" w:rsidRDefault="00801780">
            <w:pPr>
              <w:widowControl w:val="0"/>
              <w:spacing w:line="240" w:lineRule="auto"/>
              <w:rPr>
                <w:b/>
                <w:sz w:val="18"/>
                <w:szCs w:val="18"/>
              </w:rPr>
            </w:pPr>
            <w:r w:rsidRPr="003D3A73">
              <w:rPr>
                <w:sz w:val="18"/>
                <w:szCs w:val="18"/>
              </w:rPr>
              <w:t xml:space="preserve">The interplay between markets, private enterprise, labor, technology, and government policy </w:t>
            </w:r>
            <w:proofErr w:type="gramStart"/>
            <w:r w:rsidRPr="003D3A73">
              <w:rPr>
                <w:sz w:val="18"/>
                <w:szCs w:val="18"/>
              </w:rPr>
              <w:t>shape</w:t>
            </w:r>
            <w:proofErr w:type="gramEnd"/>
            <w:r w:rsidRPr="003D3A73">
              <w:rPr>
                <w:sz w:val="18"/>
                <w:szCs w:val="18"/>
              </w:rPr>
              <w:t xml:space="preserve"> the American economy. In turn, economic activity shapes society and government policy and drives technological innovations.</w:t>
            </w:r>
            <w:r>
              <w:rPr>
                <w:sz w:val="18"/>
                <w:szCs w:val="18"/>
              </w:rPr>
              <w:t xml:space="preserve"> </w:t>
            </w:r>
          </w:p>
        </w:tc>
      </w:tr>
      <w:tr w:rsidR="008B642B" w14:paraId="1BD70D3A" w14:textId="77777777">
        <w:tc>
          <w:tcPr>
            <w:tcW w:w="3510" w:type="dxa"/>
            <w:shd w:val="clear" w:color="auto" w:fill="auto"/>
            <w:tcMar>
              <w:top w:w="100" w:type="dxa"/>
              <w:left w:w="100" w:type="dxa"/>
              <w:bottom w:w="100" w:type="dxa"/>
              <w:right w:w="100" w:type="dxa"/>
            </w:tcMar>
          </w:tcPr>
          <w:p w14:paraId="5353D774" w14:textId="77777777" w:rsidR="008B642B" w:rsidRDefault="00801780">
            <w:pPr>
              <w:widowControl w:val="0"/>
              <w:spacing w:line="240" w:lineRule="auto"/>
              <w:rPr>
                <w:b/>
                <w:sz w:val="18"/>
                <w:szCs w:val="18"/>
              </w:rPr>
            </w:pPr>
            <w:r>
              <w:rPr>
                <w:b/>
                <w:sz w:val="18"/>
                <w:szCs w:val="18"/>
              </w:rPr>
              <w:t xml:space="preserve">Learning Objective </w:t>
            </w:r>
          </w:p>
          <w:p w14:paraId="527D56AE" w14:textId="77777777" w:rsidR="008B642B" w:rsidRDefault="008B642B">
            <w:pPr>
              <w:widowControl w:val="0"/>
              <w:spacing w:line="240" w:lineRule="auto"/>
              <w:rPr>
                <w:b/>
                <w:sz w:val="18"/>
                <w:szCs w:val="18"/>
              </w:rPr>
            </w:pPr>
          </w:p>
          <w:p w14:paraId="2D732D60" w14:textId="77777777" w:rsidR="008B642B" w:rsidRDefault="00801780">
            <w:pPr>
              <w:widowControl w:val="0"/>
              <w:spacing w:line="240" w:lineRule="auto"/>
              <w:rPr>
                <w:sz w:val="18"/>
                <w:szCs w:val="18"/>
              </w:rPr>
            </w:pPr>
            <w:r w:rsidRPr="003D3A73">
              <w:rPr>
                <w:sz w:val="18"/>
                <w:szCs w:val="18"/>
                <w:highlight w:val="green"/>
              </w:rPr>
              <w:t>Explain the causes of economic growth in the years after World War II.</w:t>
            </w:r>
          </w:p>
        </w:tc>
        <w:tc>
          <w:tcPr>
            <w:tcW w:w="7920" w:type="dxa"/>
            <w:shd w:val="clear" w:color="auto" w:fill="auto"/>
            <w:tcMar>
              <w:top w:w="100" w:type="dxa"/>
              <w:left w:w="100" w:type="dxa"/>
              <w:bottom w:w="100" w:type="dxa"/>
              <w:right w:w="100" w:type="dxa"/>
            </w:tcMar>
          </w:tcPr>
          <w:p w14:paraId="36A07F63" w14:textId="77777777" w:rsidR="008B642B" w:rsidRDefault="00801780">
            <w:pPr>
              <w:widowControl w:val="0"/>
              <w:spacing w:line="240" w:lineRule="auto"/>
              <w:rPr>
                <w:b/>
                <w:sz w:val="18"/>
                <w:szCs w:val="18"/>
              </w:rPr>
            </w:pPr>
            <w:r>
              <w:rPr>
                <w:b/>
                <w:sz w:val="18"/>
                <w:szCs w:val="18"/>
              </w:rPr>
              <w:t>Historical Developments</w:t>
            </w:r>
          </w:p>
          <w:p w14:paraId="4643C5B1" w14:textId="77777777" w:rsidR="008B642B" w:rsidRDefault="008B642B">
            <w:pPr>
              <w:widowControl w:val="0"/>
              <w:spacing w:line="240" w:lineRule="auto"/>
              <w:rPr>
                <w:b/>
                <w:sz w:val="18"/>
                <w:szCs w:val="18"/>
              </w:rPr>
            </w:pPr>
          </w:p>
          <w:p w14:paraId="3103F124" w14:textId="77777777" w:rsidR="008B642B" w:rsidRDefault="00801780">
            <w:pPr>
              <w:widowControl w:val="0"/>
              <w:spacing w:line="240" w:lineRule="auto"/>
              <w:rPr>
                <w:sz w:val="18"/>
                <w:szCs w:val="18"/>
              </w:rPr>
            </w:pPr>
            <w:r>
              <w:rPr>
                <w:sz w:val="18"/>
                <w:szCs w:val="18"/>
              </w:rPr>
              <w:t>The following helped spur</w:t>
            </w:r>
            <w:r>
              <w:rPr>
                <w:b/>
                <w:sz w:val="18"/>
                <w:szCs w:val="18"/>
              </w:rPr>
              <w:t xml:space="preserve"> economic growth</w:t>
            </w:r>
            <w:r>
              <w:rPr>
                <w:sz w:val="18"/>
                <w:szCs w:val="18"/>
              </w:rPr>
              <w:t>:</w:t>
            </w:r>
          </w:p>
          <w:p w14:paraId="7F46C3BF" w14:textId="77777777" w:rsidR="008B642B" w:rsidRDefault="00801780">
            <w:pPr>
              <w:widowControl w:val="0"/>
              <w:numPr>
                <w:ilvl w:val="0"/>
                <w:numId w:val="13"/>
              </w:numPr>
              <w:spacing w:line="240" w:lineRule="auto"/>
              <w:rPr>
                <w:sz w:val="18"/>
                <w:szCs w:val="18"/>
              </w:rPr>
            </w:pPr>
            <w:r>
              <w:rPr>
                <w:sz w:val="18"/>
                <w:szCs w:val="18"/>
              </w:rPr>
              <w:t>A burgeoning private sector</w:t>
            </w:r>
          </w:p>
          <w:p w14:paraId="58D07623" w14:textId="77777777" w:rsidR="008B642B" w:rsidRDefault="00801780">
            <w:pPr>
              <w:widowControl w:val="0"/>
              <w:numPr>
                <w:ilvl w:val="0"/>
                <w:numId w:val="13"/>
              </w:numPr>
              <w:spacing w:line="240" w:lineRule="auto"/>
              <w:rPr>
                <w:sz w:val="18"/>
                <w:szCs w:val="18"/>
              </w:rPr>
            </w:pPr>
            <w:r>
              <w:rPr>
                <w:sz w:val="18"/>
                <w:szCs w:val="18"/>
              </w:rPr>
              <w:t>Federal spending</w:t>
            </w:r>
          </w:p>
          <w:p w14:paraId="50511161" w14:textId="77777777" w:rsidR="008B642B" w:rsidRDefault="00801780">
            <w:pPr>
              <w:widowControl w:val="0"/>
              <w:numPr>
                <w:ilvl w:val="0"/>
                <w:numId w:val="13"/>
              </w:numPr>
              <w:spacing w:line="240" w:lineRule="auto"/>
              <w:rPr>
                <w:sz w:val="18"/>
                <w:szCs w:val="18"/>
              </w:rPr>
            </w:pPr>
            <w:r>
              <w:rPr>
                <w:sz w:val="18"/>
                <w:szCs w:val="18"/>
              </w:rPr>
              <w:t xml:space="preserve">The baby </w:t>
            </w:r>
            <w:proofErr w:type="gramStart"/>
            <w:r>
              <w:rPr>
                <w:sz w:val="18"/>
                <w:szCs w:val="18"/>
              </w:rPr>
              <w:t>boom</w:t>
            </w:r>
            <w:proofErr w:type="gramEnd"/>
          </w:p>
          <w:p w14:paraId="511488F5" w14:textId="77777777" w:rsidR="008B642B" w:rsidRDefault="00801780">
            <w:pPr>
              <w:widowControl w:val="0"/>
              <w:numPr>
                <w:ilvl w:val="0"/>
                <w:numId w:val="13"/>
              </w:numPr>
              <w:spacing w:line="240" w:lineRule="auto"/>
              <w:rPr>
                <w:sz w:val="18"/>
                <w:szCs w:val="18"/>
              </w:rPr>
            </w:pPr>
            <w:r>
              <w:rPr>
                <w:sz w:val="18"/>
                <w:szCs w:val="18"/>
              </w:rPr>
              <w:t xml:space="preserve">Technological developments </w:t>
            </w:r>
          </w:p>
        </w:tc>
      </w:tr>
      <w:tr w:rsidR="008B642B" w14:paraId="0EE60EFA" w14:textId="77777777">
        <w:trPr>
          <w:trHeight w:val="380"/>
        </w:trPr>
        <w:tc>
          <w:tcPr>
            <w:tcW w:w="11430" w:type="dxa"/>
            <w:gridSpan w:val="2"/>
            <w:shd w:val="clear" w:color="auto" w:fill="auto"/>
            <w:tcMar>
              <w:top w:w="100" w:type="dxa"/>
              <w:left w:w="100" w:type="dxa"/>
              <w:bottom w:w="100" w:type="dxa"/>
              <w:right w:w="100" w:type="dxa"/>
            </w:tcMar>
          </w:tcPr>
          <w:p w14:paraId="242324F7"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Migration</w:t>
            </w:r>
            <w:proofErr w:type="gramEnd"/>
            <w:r>
              <w:rPr>
                <w:b/>
                <w:sz w:val="18"/>
                <w:szCs w:val="18"/>
              </w:rPr>
              <w:t xml:space="preserve"> and Settlement </w:t>
            </w:r>
          </w:p>
          <w:p w14:paraId="734DE8BA" w14:textId="77777777" w:rsidR="008B642B" w:rsidRDefault="00801780">
            <w:pPr>
              <w:widowControl w:val="0"/>
              <w:spacing w:line="240" w:lineRule="auto"/>
              <w:rPr>
                <w:b/>
                <w:sz w:val="18"/>
                <w:szCs w:val="18"/>
              </w:rPr>
            </w:pPr>
            <w:r>
              <w:rPr>
                <w:sz w:val="18"/>
                <w:szCs w:val="18"/>
              </w:rPr>
              <w:t xml:space="preserve">Push and pull factors shape immigration to and migration within America, and the demographic change </w:t>
            </w:r>
            <w:proofErr w:type="gramStart"/>
            <w:r>
              <w:rPr>
                <w:sz w:val="18"/>
                <w:szCs w:val="18"/>
              </w:rPr>
              <w:t>as a result of</w:t>
            </w:r>
            <w:proofErr w:type="gramEnd"/>
            <w:r>
              <w:rPr>
                <w:sz w:val="18"/>
                <w:szCs w:val="18"/>
              </w:rPr>
              <w:t xml:space="preserve"> these moves shapes the migrants, society, and the environment. </w:t>
            </w:r>
          </w:p>
        </w:tc>
      </w:tr>
      <w:tr w:rsidR="008B642B" w14:paraId="4C11B8F1" w14:textId="77777777">
        <w:tc>
          <w:tcPr>
            <w:tcW w:w="3510" w:type="dxa"/>
            <w:shd w:val="clear" w:color="auto" w:fill="auto"/>
            <w:tcMar>
              <w:top w:w="100" w:type="dxa"/>
              <w:left w:w="100" w:type="dxa"/>
              <w:bottom w:w="100" w:type="dxa"/>
              <w:right w:w="100" w:type="dxa"/>
            </w:tcMar>
          </w:tcPr>
          <w:p w14:paraId="2AD93369" w14:textId="77777777" w:rsidR="008B642B" w:rsidRDefault="00801780">
            <w:pPr>
              <w:widowControl w:val="0"/>
              <w:spacing w:line="240" w:lineRule="auto"/>
              <w:rPr>
                <w:b/>
                <w:sz w:val="18"/>
                <w:szCs w:val="18"/>
              </w:rPr>
            </w:pPr>
            <w:r>
              <w:rPr>
                <w:b/>
                <w:sz w:val="18"/>
                <w:szCs w:val="18"/>
              </w:rPr>
              <w:t xml:space="preserve">Learning Objective </w:t>
            </w:r>
          </w:p>
          <w:p w14:paraId="69960B86" w14:textId="77777777" w:rsidR="008B642B" w:rsidRDefault="008B642B">
            <w:pPr>
              <w:widowControl w:val="0"/>
              <w:spacing w:line="240" w:lineRule="auto"/>
              <w:rPr>
                <w:b/>
                <w:sz w:val="18"/>
                <w:szCs w:val="18"/>
              </w:rPr>
            </w:pPr>
          </w:p>
          <w:p w14:paraId="3C44FF5A" w14:textId="77777777" w:rsidR="008B642B" w:rsidRDefault="00801780">
            <w:pPr>
              <w:widowControl w:val="0"/>
              <w:spacing w:line="240" w:lineRule="auto"/>
              <w:rPr>
                <w:sz w:val="18"/>
                <w:szCs w:val="18"/>
              </w:rPr>
            </w:pPr>
            <w:r w:rsidRPr="003D3A73">
              <w:rPr>
                <w:sz w:val="18"/>
                <w:szCs w:val="18"/>
                <w:highlight w:val="green"/>
              </w:rPr>
              <w:t>Explain the causes and effects of the migration of various groups of Americans after 1945.</w:t>
            </w:r>
          </w:p>
        </w:tc>
        <w:tc>
          <w:tcPr>
            <w:tcW w:w="7920" w:type="dxa"/>
            <w:shd w:val="clear" w:color="auto" w:fill="auto"/>
            <w:tcMar>
              <w:top w:w="100" w:type="dxa"/>
              <w:left w:w="100" w:type="dxa"/>
              <w:bottom w:w="100" w:type="dxa"/>
              <w:right w:w="100" w:type="dxa"/>
            </w:tcMar>
          </w:tcPr>
          <w:p w14:paraId="3E04FA36" w14:textId="77777777" w:rsidR="008B642B" w:rsidRDefault="00801780">
            <w:pPr>
              <w:widowControl w:val="0"/>
              <w:spacing w:line="240" w:lineRule="auto"/>
              <w:rPr>
                <w:b/>
                <w:sz w:val="18"/>
                <w:szCs w:val="18"/>
              </w:rPr>
            </w:pPr>
            <w:r>
              <w:rPr>
                <w:b/>
                <w:sz w:val="18"/>
                <w:szCs w:val="18"/>
              </w:rPr>
              <w:t>Historical Developments</w:t>
            </w:r>
          </w:p>
          <w:p w14:paraId="5FFFAD47" w14:textId="77777777" w:rsidR="008B642B" w:rsidRDefault="008B642B">
            <w:pPr>
              <w:widowControl w:val="0"/>
              <w:spacing w:line="240" w:lineRule="auto"/>
              <w:rPr>
                <w:b/>
                <w:sz w:val="18"/>
                <w:szCs w:val="18"/>
              </w:rPr>
            </w:pPr>
          </w:p>
          <w:p w14:paraId="6EA75774" w14:textId="77777777" w:rsidR="008B642B" w:rsidRDefault="00801780">
            <w:pPr>
              <w:widowControl w:val="0"/>
              <w:spacing w:line="240" w:lineRule="auto"/>
              <w:rPr>
                <w:sz w:val="18"/>
                <w:szCs w:val="18"/>
              </w:rPr>
            </w:pPr>
            <w:r>
              <w:rPr>
                <w:sz w:val="18"/>
                <w:szCs w:val="18"/>
              </w:rPr>
              <w:t xml:space="preserve">As higher education opportunities and new technologies rapidly expanded, increasing social mobility encouraged the migration of the middle class to the </w:t>
            </w:r>
            <w:r>
              <w:rPr>
                <w:b/>
                <w:sz w:val="18"/>
                <w:szCs w:val="18"/>
              </w:rPr>
              <w:t>suburbs</w:t>
            </w:r>
            <w:r>
              <w:rPr>
                <w:sz w:val="18"/>
                <w:szCs w:val="18"/>
              </w:rPr>
              <w:t xml:space="preserve"> and of many Americans to the South and West.</w:t>
            </w:r>
          </w:p>
          <w:p w14:paraId="24D2F51A" w14:textId="77777777" w:rsidR="008B642B" w:rsidRDefault="00801780">
            <w:pPr>
              <w:widowControl w:val="0"/>
              <w:numPr>
                <w:ilvl w:val="0"/>
                <w:numId w:val="7"/>
              </w:numPr>
              <w:spacing w:line="240" w:lineRule="auto"/>
              <w:rPr>
                <w:sz w:val="18"/>
                <w:szCs w:val="18"/>
              </w:rPr>
            </w:pPr>
            <w:r>
              <w:rPr>
                <w:sz w:val="18"/>
                <w:szCs w:val="18"/>
              </w:rPr>
              <w:t xml:space="preserve"> </w:t>
            </w:r>
            <w:r>
              <w:rPr>
                <w:b/>
                <w:sz w:val="18"/>
                <w:szCs w:val="18"/>
              </w:rPr>
              <w:t>The Sun Belt</w:t>
            </w:r>
            <w:r>
              <w:rPr>
                <w:sz w:val="18"/>
                <w:szCs w:val="18"/>
              </w:rPr>
              <w:t xml:space="preserve"> region emerged as a significant political and economic force.</w:t>
            </w:r>
          </w:p>
        </w:tc>
      </w:tr>
    </w:tbl>
    <w:p w14:paraId="5EF0CEDD" w14:textId="77777777" w:rsidR="008B642B" w:rsidRDefault="008B642B">
      <w:pPr>
        <w:spacing w:line="240" w:lineRule="auto"/>
        <w:jc w:val="center"/>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55B35127" w14:textId="77777777">
        <w:trPr>
          <w:trHeight w:val="420"/>
        </w:trPr>
        <w:tc>
          <w:tcPr>
            <w:tcW w:w="11430" w:type="dxa"/>
            <w:gridSpan w:val="2"/>
            <w:shd w:val="clear" w:color="auto" w:fill="CCCCCC"/>
            <w:tcMar>
              <w:top w:w="100" w:type="dxa"/>
              <w:left w:w="100" w:type="dxa"/>
              <w:bottom w:w="100" w:type="dxa"/>
              <w:right w:w="100" w:type="dxa"/>
            </w:tcMar>
          </w:tcPr>
          <w:p w14:paraId="573CE1E7" w14:textId="77777777" w:rsidR="008B642B" w:rsidRDefault="00801780">
            <w:pPr>
              <w:widowControl w:val="0"/>
              <w:spacing w:line="240" w:lineRule="auto"/>
              <w:jc w:val="center"/>
              <w:rPr>
                <w:b/>
                <w:sz w:val="24"/>
                <w:szCs w:val="24"/>
              </w:rPr>
            </w:pPr>
            <w:r>
              <w:rPr>
                <w:b/>
                <w:sz w:val="24"/>
                <w:szCs w:val="24"/>
              </w:rPr>
              <w:t>8.5 - Culture after 1945</w:t>
            </w:r>
          </w:p>
        </w:tc>
      </w:tr>
      <w:tr w:rsidR="008B642B" w14:paraId="79C5903C" w14:textId="77777777">
        <w:trPr>
          <w:trHeight w:val="420"/>
        </w:trPr>
        <w:tc>
          <w:tcPr>
            <w:tcW w:w="11430" w:type="dxa"/>
            <w:gridSpan w:val="2"/>
            <w:shd w:val="clear" w:color="auto" w:fill="auto"/>
            <w:tcMar>
              <w:top w:w="100" w:type="dxa"/>
              <w:left w:w="100" w:type="dxa"/>
              <w:bottom w:w="100" w:type="dxa"/>
              <w:right w:w="100" w:type="dxa"/>
            </w:tcMar>
          </w:tcPr>
          <w:p w14:paraId="5B3D3722"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American</w:t>
            </w:r>
            <w:proofErr w:type="gramEnd"/>
            <w:r>
              <w:rPr>
                <w:b/>
                <w:sz w:val="18"/>
                <w:szCs w:val="18"/>
              </w:rPr>
              <w:t xml:space="preserve"> and Regional Culture</w:t>
            </w:r>
          </w:p>
          <w:p w14:paraId="5678F7C1" w14:textId="77777777" w:rsidR="008B642B" w:rsidRDefault="00801780">
            <w:pPr>
              <w:widowControl w:val="0"/>
              <w:spacing w:line="240" w:lineRule="auto"/>
              <w:rPr>
                <w:b/>
                <w:sz w:val="18"/>
                <w:szCs w:val="18"/>
              </w:rPr>
            </w:pPr>
            <w:r w:rsidRPr="003D3A73">
              <w:rPr>
                <w:sz w:val="18"/>
                <w:szCs w:val="18"/>
              </w:rPr>
              <w:t>Creative expression, demographic change, philosophy, religious beliefs, scientific ideas, social mores, and technology shape national, regional, and group cultures in America, and these varying cultures often play a role in shaping government policy and developing economic systems.</w:t>
            </w:r>
            <w:r>
              <w:rPr>
                <w:sz w:val="18"/>
                <w:szCs w:val="18"/>
              </w:rPr>
              <w:t xml:space="preserve"> </w:t>
            </w:r>
          </w:p>
        </w:tc>
      </w:tr>
      <w:tr w:rsidR="008B642B" w14:paraId="39395FA0" w14:textId="77777777">
        <w:tc>
          <w:tcPr>
            <w:tcW w:w="3510" w:type="dxa"/>
            <w:shd w:val="clear" w:color="auto" w:fill="auto"/>
            <w:tcMar>
              <w:top w:w="100" w:type="dxa"/>
              <w:left w:w="100" w:type="dxa"/>
              <w:bottom w:w="100" w:type="dxa"/>
              <w:right w:w="100" w:type="dxa"/>
            </w:tcMar>
          </w:tcPr>
          <w:p w14:paraId="2B3B47EE" w14:textId="77777777" w:rsidR="008B642B" w:rsidRDefault="00801780">
            <w:pPr>
              <w:widowControl w:val="0"/>
              <w:spacing w:line="240" w:lineRule="auto"/>
              <w:rPr>
                <w:b/>
                <w:sz w:val="18"/>
                <w:szCs w:val="18"/>
              </w:rPr>
            </w:pPr>
            <w:r>
              <w:rPr>
                <w:b/>
                <w:sz w:val="18"/>
                <w:szCs w:val="18"/>
              </w:rPr>
              <w:t xml:space="preserve">Learning Objective </w:t>
            </w:r>
          </w:p>
          <w:p w14:paraId="1C43524D" w14:textId="77777777" w:rsidR="008B642B" w:rsidRDefault="008B642B">
            <w:pPr>
              <w:widowControl w:val="0"/>
              <w:spacing w:line="240" w:lineRule="auto"/>
              <w:rPr>
                <w:b/>
                <w:sz w:val="18"/>
                <w:szCs w:val="18"/>
              </w:rPr>
            </w:pPr>
          </w:p>
          <w:p w14:paraId="5DB90978" w14:textId="77777777" w:rsidR="008B642B" w:rsidRDefault="00801780">
            <w:pPr>
              <w:widowControl w:val="0"/>
              <w:spacing w:line="240" w:lineRule="auto"/>
              <w:rPr>
                <w:sz w:val="18"/>
                <w:szCs w:val="18"/>
              </w:rPr>
            </w:pPr>
            <w:r w:rsidRPr="003D3A73">
              <w:rPr>
                <w:sz w:val="18"/>
                <w:szCs w:val="18"/>
                <w:highlight w:val="cyan"/>
              </w:rPr>
              <w:t>Explain how mass culture has been maintained or challenged over time.</w:t>
            </w:r>
          </w:p>
        </w:tc>
        <w:tc>
          <w:tcPr>
            <w:tcW w:w="7920" w:type="dxa"/>
            <w:shd w:val="clear" w:color="auto" w:fill="auto"/>
            <w:tcMar>
              <w:top w:w="100" w:type="dxa"/>
              <w:left w:w="100" w:type="dxa"/>
              <w:bottom w:w="100" w:type="dxa"/>
              <w:right w:w="100" w:type="dxa"/>
            </w:tcMar>
          </w:tcPr>
          <w:p w14:paraId="1EAD34F6" w14:textId="77777777" w:rsidR="008B642B" w:rsidRDefault="00801780">
            <w:pPr>
              <w:widowControl w:val="0"/>
              <w:spacing w:line="240" w:lineRule="auto"/>
              <w:rPr>
                <w:b/>
                <w:sz w:val="18"/>
                <w:szCs w:val="18"/>
              </w:rPr>
            </w:pPr>
            <w:r>
              <w:rPr>
                <w:b/>
                <w:sz w:val="18"/>
                <w:szCs w:val="18"/>
              </w:rPr>
              <w:t>Historical Developments</w:t>
            </w:r>
          </w:p>
          <w:p w14:paraId="75D57836" w14:textId="77777777" w:rsidR="008B642B" w:rsidRDefault="008B642B">
            <w:pPr>
              <w:widowControl w:val="0"/>
              <w:spacing w:line="240" w:lineRule="auto"/>
              <w:rPr>
                <w:b/>
                <w:sz w:val="18"/>
                <w:szCs w:val="18"/>
              </w:rPr>
            </w:pPr>
          </w:p>
          <w:p w14:paraId="1971AE53" w14:textId="77777777" w:rsidR="008B642B" w:rsidRDefault="00801780">
            <w:pPr>
              <w:widowControl w:val="0"/>
              <w:spacing w:line="240" w:lineRule="auto"/>
              <w:rPr>
                <w:sz w:val="18"/>
                <w:szCs w:val="18"/>
              </w:rPr>
            </w:pPr>
            <w:r>
              <w:rPr>
                <w:sz w:val="18"/>
                <w:szCs w:val="18"/>
              </w:rPr>
              <w:t xml:space="preserve">Mass culture became increasingly homogeneous in the postwar years, inspiring challenges to conformity by </w:t>
            </w:r>
            <w:r>
              <w:rPr>
                <w:b/>
                <w:sz w:val="18"/>
                <w:szCs w:val="18"/>
              </w:rPr>
              <w:t>artists</w:t>
            </w:r>
            <w:r>
              <w:rPr>
                <w:sz w:val="18"/>
                <w:szCs w:val="18"/>
              </w:rPr>
              <w:t xml:space="preserve">, </w:t>
            </w:r>
            <w:r>
              <w:rPr>
                <w:b/>
                <w:sz w:val="18"/>
                <w:szCs w:val="18"/>
              </w:rPr>
              <w:t>intellectuals</w:t>
            </w:r>
            <w:r>
              <w:rPr>
                <w:sz w:val="18"/>
                <w:szCs w:val="18"/>
              </w:rPr>
              <w:t xml:space="preserve">, and </w:t>
            </w:r>
            <w:r>
              <w:rPr>
                <w:b/>
                <w:sz w:val="18"/>
                <w:szCs w:val="18"/>
              </w:rPr>
              <w:t>rebellious youth</w:t>
            </w:r>
            <w:r>
              <w:rPr>
                <w:sz w:val="18"/>
                <w:szCs w:val="18"/>
              </w:rPr>
              <w:t>.</w:t>
            </w:r>
          </w:p>
        </w:tc>
      </w:tr>
    </w:tbl>
    <w:p w14:paraId="69163CD0" w14:textId="77777777" w:rsidR="008B642B" w:rsidRDefault="008B642B">
      <w:pPr>
        <w:spacing w:line="240" w:lineRule="auto"/>
        <w:jc w:val="center"/>
        <w:rPr>
          <w:sz w:val="24"/>
          <w:szCs w:val="24"/>
        </w:rPr>
      </w:pPr>
    </w:p>
    <w:p w14:paraId="1527E08A" w14:textId="77777777" w:rsidR="008B642B" w:rsidRDefault="008B642B">
      <w:pPr>
        <w:spacing w:line="240" w:lineRule="auto"/>
        <w:jc w:val="center"/>
        <w:rPr>
          <w:sz w:val="24"/>
          <w:szCs w:val="24"/>
        </w:rPr>
      </w:pPr>
    </w:p>
    <w:p w14:paraId="35DDD3F8" w14:textId="77777777" w:rsidR="008B642B" w:rsidRDefault="008B642B">
      <w:pPr>
        <w:spacing w:line="240" w:lineRule="auto"/>
        <w:jc w:val="center"/>
        <w:rPr>
          <w:sz w:val="24"/>
          <w:szCs w:val="24"/>
        </w:rPr>
      </w:pPr>
    </w:p>
    <w:p w14:paraId="1A198FA9" w14:textId="77777777" w:rsidR="008B642B" w:rsidRDefault="008B642B">
      <w:pPr>
        <w:spacing w:line="240" w:lineRule="auto"/>
        <w:jc w:val="center"/>
        <w:rPr>
          <w:sz w:val="24"/>
          <w:szCs w:val="24"/>
        </w:rPr>
      </w:pPr>
    </w:p>
    <w:p w14:paraId="61A91392" w14:textId="77777777" w:rsidR="008B642B" w:rsidRDefault="008B642B">
      <w:pPr>
        <w:spacing w:line="240" w:lineRule="auto"/>
        <w:jc w:val="center"/>
        <w:rPr>
          <w:sz w:val="24"/>
          <w:szCs w:val="24"/>
        </w:rPr>
      </w:pPr>
    </w:p>
    <w:p w14:paraId="2E60A554" w14:textId="77777777" w:rsidR="008B642B" w:rsidRDefault="008B642B">
      <w:pPr>
        <w:spacing w:line="240" w:lineRule="auto"/>
        <w:jc w:val="center"/>
        <w:rPr>
          <w:sz w:val="24"/>
          <w:szCs w:val="24"/>
        </w:rPr>
      </w:pPr>
    </w:p>
    <w:p w14:paraId="4CB34076" w14:textId="77777777" w:rsidR="008B642B" w:rsidRDefault="008B642B">
      <w:pPr>
        <w:spacing w:line="240" w:lineRule="auto"/>
        <w:jc w:val="center"/>
        <w:rPr>
          <w:sz w:val="24"/>
          <w:szCs w:val="24"/>
        </w:rPr>
      </w:pPr>
    </w:p>
    <w:p w14:paraId="13BCCA82" w14:textId="77777777" w:rsidR="008B642B" w:rsidRDefault="008B642B">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53E0B15D" w14:textId="77777777">
        <w:trPr>
          <w:trHeight w:val="420"/>
        </w:trPr>
        <w:tc>
          <w:tcPr>
            <w:tcW w:w="11430" w:type="dxa"/>
            <w:gridSpan w:val="2"/>
            <w:shd w:val="clear" w:color="auto" w:fill="CCCCCC"/>
            <w:tcMar>
              <w:top w:w="100" w:type="dxa"/>
              <w:left w:w="100" w:type="dxa"/>
              <w:bottom w:w="100" w:type="dxa"/>
              <w:right w:w="100" w:type="dxa"/>
            </w:tcMar>
          </w:tcPr>
          <w:p w14:paraId="4CB19652" w14:textId="77777777" w:rsidR="008B642B" w:rsidRDefault="00801780">
            <w:pPr>
              <w:widowControl w:val="0"/>
              <w:spacing w:line="240" w:lineRule="auto"/>
              <w:jc w:val="center"/>
              <w:rPr>
                <w:b/>
                <w:sz w:val="24"/>
                <w:szCs w:val="24"/>
              </w:rPr>
            </w:pPr>
            <w:r>
              <w:rPr>
                <w:b/>
                <w:sz w:val="24"/>
                <w:szCs w:val="24"/>
              </w:rPr>
              <w:t xml:space="preserve">8.6 - Early Steps in the Civil Rights Movement (1940s and 1950s) </w:t>
            </w:r>
          </w:p>
        </w:tc>
      </w:tr>
      <w:tr w:rsidR="008B642B" w14:paraId="7022F666" w14:textId="77777777">
        <w:trPr>
          <w:trHeight w:val="420"/>
        </w:trPr>
        <w:tc>
          <w:tcPr>
            <w:tcW w:w="11430" w:type="dxa"/>
            <w:gridSpan w:val="2"/>
            <w:shd w:val="clear" w:color="auto" w:fill="auto"/>
            <w:tcMar>
              <w:top w:w="100" w:type="dxa"/>
              <w:left w:w="100" w:type="dxa"/>
              <w:bottom w:w="100" w:type="dxa"/>
              <w:right w:w="100" w:type="dxa"/>
            </w:tcMar>
          </w:tcPr>
          <w:p w14:paraId="6E011400" w14:textId="77777777" w:rsidR="008B642B" w:rsidRDefault="00801780">
            <w:pPr>
              <w:widowControl w:val="0"/>
              <w:spacing w:line="240" w:lineRule="auto"/>
              <w:rPr>
                <w:b/>
                <w:sz w:val="18"/>
                <w:szCs w:val="18"/>
              </w:rPr>
            </w:pPr>
            <w:r>
              <w:rPr>
                <w:b/>
                <w:sz w:val="18"/>
                <w:szCs w:val="18"/>
              </w:rPr>
              <w:t xml:space="preserve">Thematic Focus - Social Structures </w:t>
            </w:r>
          </w:p>
          <w:p w14:paraId="3A692E53" w14:textId="77777777" w:rsidR="008B642B" w:rsidRDefault="00801780">
            <w:pPr>
              <w:widowControl w:val="0"/>
              <w:spacing w:line="240" w:lineRule="auto"/>
              <w:rPr>
                <w:b/>
                <w:sz w:val="18"/>
                <w:szCs w:val="18"/>
              </w:rPr>
            </w:pPr>
            <w:r w:rsidRPr="003D3A73">
              <w:rPr>
                <w:sz w:val="18"/>
                <w:szCs w:val="18"/>
              </w:rPr>
              <w:t>Social categories, roles, and practices are created, maintained, challenged, and transformed throughout American history, shaping government policy, economic systems, culture, and the lives of citizens.</w:t>
            </w:r>
            <w:r>
              <w:rPr>
                <w:sz w:val="18"/>
                <w:szCs w:val="18"/>
              </w:rPr>
              <w:t xml:space="preserve"> </w:t>
            </w:r>
          </w:p>
        </w:tc>
      </w:tr>
      <w:tr w:rsidR="008B642B" w14:paraId="6BDD006F" w14:textId="77777777">
        <w:tc>
          <w:tcPr>
            <w:tcW w:w="3510" w:type="dxa"/>
            <w:shd w:val="clear" w:color="auto" w:fill="auto"/>
            <w:tcMar>
              <w:top w:w="100" w:type="dxa"/>
              <w:left w:w="100" w:type="dxa"/>
              <w:bottom w:w="100" w:type="dxa"/>
              <w:right w:w="100" w:type="dxa"/>
            </w:tcMar>
          </w:tcPr>
          <w:p w14:paraId="08539581" w14:textId="77777777" w:rsidR="008B642B" w:rsidRDefault="00801780">
            <w:pPr>
              <w:widowControl w:val="0"/>
              <w:spacing w:line="240" w:lineRule="auto"/>
              <w:rPr>
                <w:b/>
                <w:sz w:val="18"/>
                <w:szCs w:val="18"/>
              </w:rPr>
            </w:pPr>
            <w:r>
              <w:rPr>
                <w:b/>
                <w:sz w:val="18"/>
                <w:szCs w:val="18"/>
              </w:rPr>
              <w:t xml:space="preserve">Learning Objective </w:t>
            </w:r>
          </w:p>
          <w:p w14:paraId="099B1F74" w14:textId="77777777" w:rsidR="008B642B" w:rsidRDefault="008B642B">
            <w:pPr>
              <w:widowControl w:val="0"/>
              <w:spacing w:line="240" w:lineRule="auto"/>
              <w:rPr>
                <w:b/>
                <w:sz w:val="18"/>
                <w:szCs w:val="18"/>
              </w:rPr>
            </w:pPr>
          </w:p>
          <w:p w14:paraId="1F12515A" w14:textId="77777777" w:rsidR="008B642B" w:rsidRDefault="00801780">
            <w:pPr>
              <w:widowControl w:val="0"/>
              <w:spacing w:line="240" w:lineRule="auto"/>
              <w:rPr>
                <w:sz w:val="18"/>
                <w:szCs w:val="18"/>
              </w:rPr>
            </w:pPr>
            <w:r w:rsidRPr="003D3A73">
              <w:rPr>
                <w:sz w:val="18"/>
                <w:szCs w:val="18"/>
                <w:highlight w:val="cyan"/>
              </w:rPr>
              <w:t>Explain how and why the civil rights movements developed and expanded from 1945 to 1960.</w:t>
            </w:r>
          </w:p>
        </w:tc>
        <w:tc>
          <w:tcPr>
            <w:tcW w:w="7920" w:type="dxa"/>
            <w:shd w:val="clear" w:color="auto" w:fill="auto"/>
            <w:tcMar>
              <w:top w:w="100" w:type="dxa"/>
              <w:left w:w="100" w:type="dxa"/>
              <w:bottom w:w="100" w:type="dxa"/>
              <w:right w:w="100" w:type="dxa"/>
            </w:tcMar>
          </w:tcPr>
          <w:p w14:paraId="1CC7A39E" w14:textId="77777777" w:rsidR="008B642B" w:rsidRDefault="00801780">
            <w:pPr>
              <w:widowControl w:val="0"/>
              <w:spacing w:line="240" w:lineRule="auto"/>
              <w:rPr>
                <w:b/>
                <w:sz w:val="18"/>
                <w:szCs w:val="18"/>
              </w:rPr>
            </w:pPr>
            <w:r>
              <w:rPr>
                <w:b/>
                <w:sz w:val="18"/>
                <w:szCs w:val="18"/>
              </w:rPr>
              <w:t>Historical Developments</w:t>
            </w:r>
          </w:p>
          <w:p w14:paraId="31DCA789" w14:textId="77777777" w:rsidR="008B642B" w:rsidRDefault="008B642B">
            <w:pPr>
              <w:widowControl w:val="0"/>
              <w:spacing w:line="240" w:lineRule="auto"/>
              <w:rPr>
                <w:b/>
                <w:sz w:val="18"/>
                <w:szCs w:val="18"/>
              </w:rPr>
            </w:pPr>
          </w:p>
          <w:p w14:paraId="79140304" w14:textId="77777777" w:rsidR="008B642B" w:rsidRDefault="00801780">
            <w:pPr>
              <w:widowControl w:val="0"/>
              <w:spacing w:line="240" w:lineRule="auto"/>
              <w:rPr>
                <w:sz w:val="18"/>
                <w:szCs w:val="18"/>
              </w:rPr>
            </w:pPr>
            <w:r>
              <w:rPr>
                <w:sz w:val="18"/>
                <w:szCs w:val="18"/>
              </w:rPr>
              <w:t xml:space="preserve">Seeking to fulfill Reconstruction-era promises, civil rights activists and political leaders achieved some legal and political successes in ending </w:t>
            </w:r>
            <w:r>
              <w:rPr>
                <w:b/>
                <w:sz w:val="18"/>
                <w:szCs w:val="18"/>
              </w:rPr>
              <w:t>segregation</w:t>
            </w:r>
            <w:r>
              <w:rPr>
                <w:sz w:val="18"/>
                <w:szCs w:val="18"/>
              </w:rPr>
              <w:t xml:space="preserve">, although progress toward racial equality was slow. </w:t>
            </w:r>
          </w:p>
          <w:p w14:paraId="0FC49EE7" w14:textId="77777777" w:rsidR="008B642B" w:rsidRDefault="008B642B">
            <w:pPr>
              <w:widowControl w:val="0"/>
              <w:spacing w:line="240" w:lineRule="auto"/>
              <w:rPr>
                <w:sz w:val="18"/>
                <w:szCs w:val="18"/>
              </w:rPr>
            </w:pPr>
          </w:p>
          <w:p w14:paraId="0510AD82" w14:textId="77777777" w:rsidR="008B642B" w:rsidRDefault="00801780">
            <w:pPr>
              <w:widowControl w:val="0"/>
              <w:spacing w:line="240" w:lineRule="auto"/>
              <w:rPr>
                <w:sz w:val="18"/>
                <w:szCs w:val="18"/>
              </w:rPr>
            </w:pPr>
            <w:r>
              <w:rPr>
                <w:sz w:val="18"/>
                <w:szCs w:val="18"/>
              </w:rPr>
              <w:t>The three branches of the federal government used measures including</w:t>
            </w:r>
            <w:r>
              <w:rPr>
                <w:b/>
                <w:sz w:val="18"/>
                <w:szCs w:val="18"/>
              </w:rPr>
              <w:t xml:space="preserve"> desegregation of the armed services</w:t>
            </w:r>
            <w:r>
              <w:rPr>
                <w:sz w:val="18"/>
                <w:szCs w:val="18"/>
              </w:rPr>
              <w:t xml:space="preserve"> and</w:t>
            </w:r>
            <w:r>
              <w:rPr>
                <w:b/>
                <w:sz w:val="18"/>
                <w:szCs w:val="18"/>
              </w:rPr>
              <w:t xml:space="preserve"> Brown v. Board of Education (1954)</w:t>
            </w:r>
            <w:r>
              <w:rPr>
                <w:sz w:val="18"/>
                <w:szCs w:val="18"/>
              </w:rPr>
              <w:t xml:space="preserve"> to promote greater racial equality</w:t>
            </w:r>
          </w:p>
        </w:tc>
      </w:tr>
    </w:tbl>
    <w:p w14:paraId="1866829C" w14:textId="77777777" w:rsidR="008B642B" w:rsidRDefault="008B642B">
      <w:pPr>
        <w:spacing w:line="240" w:lineRule="auto"/>
        <w:jc w:val="center"/>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28F77E52" w14:textId="77777777">
        <w:trPr>
          <w:trHeight w:val="420"/>
        </w:trPr>
        <w:tc>
          <w:tcPr>
            <w:tcW w:w="11430" w:type="dxa"/>
            <w:gridSpan w:val="2"/>
            <w:shd w:val="clear" w:color="auto" w:fill="CCCCCC"/>
            <w:tcMar>
              <w:top w:w="100" w:type="dxa"/>
              <w:left w:w="100" w:type="dxa"/>
              <w:bottom w:w="100" w:type="dxa"/>
              <w:right w:w="100" w:type="dxa"/>
            </w:tcMar>
          </w:tcPr>
          <w:p w14:paraId="2FAD5DE2" w14:textId="77777777" w:rsidR="008B642B" w:rsidRDefault="00801780">
            <w:pPr>
              <w:widowControl w:val="0"/>
              <w:spacing w:line="240" w:lineRule="auto"/>
              <w:jc w:val="center"/>
              <w:rPr>
                <w:b/>
                <w:sz w:val="24"/>
                <w:szCs w:val="24"/>
              </w:rPr>
            </w:pPr>
            <w:r>
              <w:rPr>
                <w:b/>
                <w:sz w:val="24"/>
                <w:szCs w:val="24"/>
              </w:rPr>
              <w:t xml:space="preserve">8.7 - America as a World Power </w:t>
            </w:r>
          </w:p>
        </w:tc>
      </w:tr>
      <w:tr w:rsidR="008B642B" w14:paraId="1EF31136" w14:textId="77777777">
        <w:trPr>
          <w:trHeight w:val="420"/>
        </w:trPr>
        <w:tc>
          <w:tcPr>
            <w:tcW w:w="11430" w:type="dxa"/>
            <w:gridSpan w:val="2"/>
            <w:shd w:val="clear" w:color="auto" w:fill="auto"/>
            <w:tcMar>
              <w:top w:w="100" w:type="dxa"/>
              <w:left w:w="100" w:type="dxa"/>
              <w:bottom w:w="100" w:type="dxa"/>
              <w:right w:w="100" w:type="dxa"/>
            </w:tcMar>
          </w:tcPr>
          <w:p w14:paraId="39B5D3C0" w14:textId="77777777" w:rsidR="008B642B" w:rsidRDefault="00801780">
            <w:pPr>
              <w:widowControl w:val="0"/>
              <w:spacing w:line="240" w:lineRule="auto"/>
              <w:rPr>
                <w:b/>
                <w:sz w:val="18"/>
                <w:szCs w:val="18"/>
              </w:rPr>
            </w:pPr>
            <w:r>
              <w:rPr>
                <w:b/>
                <w:sz w:val="18"/>
                <w:szCs w:val="18"/>
              </w:rPr>
              <w:t>Thematic Focus - America in the World</w:t>
            </w:r>
          </w:p>
          <w:p w14:paraId="0F893CED" w14:textId="77777777" w:rsidR="008B642B" w:rsidRDefault="00801780">
            <w:pPr>
              <w:widowControl w:val="0"/>
              <w:spacing w:line="240" w:lineRule="auto"/>
              <w:rPr>
                <w:b/>
                <w:sz w:val="18"/>
                <w:szCs w:val="18"/>
              </w:rPr>
            </w:pPr>
            <w:r w:rsidRPr="003D3A73">
              <w:rPr>
                <w:sz w:val="18"/>
                <w:szCs w:val="18"/>
              </w:rPr>
              <w:t>Diplomatic, economic, cultural, and military interactions between empires, nations, and peoples shape the development of America and America’s increasingly important role in the world.</w:t>
            </w:r>
            <w:r>
              <w:rPr>
                <w:sz w:val="18"/>
                <w:szCs w:val="18"/>
              </w:rPr>
              <w:t xml:space="preserve"> </w:t>
            </w:r>
          </w:p>
        </w:tc>
      </w:tr>
      <w:tr w:rsidR="008B642B" w14:paraId="44AAE022" w14:textId="77777777">
        <w:tc>
          <w:tcPr>
            <w:tcW w:w="3510" w:type="dxa"/>
            <w:shd w:val="clear" w:color="auto" w:fill="auto"/>
            <w:tcMar>
              <w:top w:w="100" w:type="dxa"/>
              <w:left w:w="100" w:type="dxa"/>
              <w:bottom w:w="100" w:type="dxa"/>
              <w:right w:w="100" w:type="dxa"/>
            </w:tcMar>
          </w:tcPr>
          <w:p w14:paraId="6DE81889" w14:textId="77777777" w:rsidR="008B642B" w:rsidRDefault="00801780">
            <w:pPr>
              <w:widowControl w:val="0"/>
              <w:spacing w:line="240" w:lineRule="auto"/>
              <w:rPr>
                <w:b/>
                <w:sz w:val="18"/>
                <w:szCs w:val="18"/>
              </w:rPr>
            </w:pPr>
            <w:r>
              <w:rPr>
                <w:b/>
                <w:sz w:val="18"/>
                <w:szCs w:val="18"/>
              </w:rPr>
              <w:t xml:space="preserve">Learning Objective </w:t>
            </w:r>
          </w:p>
          <w:p w14:paraId="7C022A64" w14:textId="77777777" w:rsidR="008B642B" w:rsidRDefault="008B642B">
            <w:pPr>
              <w:widowControl w:val="0"/>
              <w:spacing w:line="240" w:lineRule="auto"/>
              <w:rPr>
                <w:b/>
                <w:sz w:val="18"/>
                <w:szCs w:val="18"/>
              </w:rPr>
            </w:pPr>
          </w:p>
          <w:p w14:paraId="7A212A72" w14:textId="77777777" w:rsidR="008B642B" w:rsidRDefault="00801780">
            <w:pPr>
              <w:widowControl w:val="0"/>
              <w:spacing w:line="240" w:lineRule="auto"/>
              <w:rPr>
                <w:sz w:val="18"/>
                <w:szCs w:val="18"/>
              </w:rPr>
            </w:pPr>
            <w:r w:rsidRPr="003D3A73">
              <w:rPr>
                <w:sz w:val="18"/>
                <w:szCs w:val="18"/>
                <w:highlight w:val="magenta"/>
              </w:rPr>
              <w:t>Explain the various military and diplomatic responses to international developments over time.</w:t>
            </w:r>
          </w:p>
        </w:tc>
        <w:tc>
          <w:tcPr>
            <w:tcW w:w="7920" w:type="dxa"/>
            <w:shd w:val="clear" w:color="auto" w:fill="auto"/>
            <w:tcMar>
              <w:top w:w="100" w:type="dxa"/>
              <w:left w:w="100" w:type="dxa"/>
              <w:bottom w:w="100" w:type="dxa"/>
              <w:right w:w="100" w:type="dxa"/>
            </w:tcMar>
          </w:tcPr>
          <w:p w14:paraId="65665BCF" w14:textId="77777777" w:rsidR="008B642B" w:rsidRDefault="00801780">
            <w:pPr>
              <w:widowControl w:val="0"/>
              <w:spacing w:line="240" w:lineRule="auto"/>
              <w:rPr>
                <w:b/>
                <w:sz w:val="18"/>
                <w:szCs w:val="18"/>
              </w:rPr>
            </w:pPr>
            <w:r>
              <w:rPr>
                <w:b/>
                <w:sz w:val="18"/>
                <w:szCs w:val="18"/>
              </w:rPr>
              <w:t>Historical Developments</w:t>
            </w:r>
          </w:p>
          <w:p w14:paraId="22DD12E8" w14:textId="77777777" w:rsidR="008B642B" w:rsidRDefault="008B642B">
            <w:pPr>
              <w:widowControl w:val="0"/>
              <w:spacing w:line="240" w:lineRule="auto"/>
              <w:rPr>
                <w:b/>
                <w:sz w:val="18"/>
                <w:szCs w:val="18"/>
              </w:rPr>
            </w:pPr>
          </w:p>
          <w:p w14:paraId="162B07AE" w14:textId="77777777" w:rsidR="008B642B" w:rsidRDefault="00801780">
            <w:pPr>
              <w:widowControl w:val="0"/>
              <w:spacing w:line="240" w:lineRule="auto"/>
              <w:rPr>
                <w:sz w:val="18"/>
                <w:szCs w:val="18"/>
              </w:rPr>
            </w:pPr>
            <w:r>
              <w:rPr>
                <w:sz w:val="18"/>
                <w:szCs w:val="18"/>
              </w:rPr>
              <w:t>Cold War competition extended to</w:t>
            </w:r>
            <w:r>
              <w:rPr>
                <w:b/>
                <w:sz w:val="18"/>
                <w:szCs w:val="18"/>
              </w:rPr>
              <w:t xml:space="preserve"> Latin America</w:t>
            </w:r>
          </w:p>
          <w:p w14:paraId="0BD256EF" w14:textId="77777777" w:rsidR="008B642B" w:rsidRDefault="00801780">
            <w:pPr>
              <w:widowControl w:val="0"/>
              <w:numPr>
                <w:ilvl w:val="0"/>
                <w:numId w:val="3"/>
              </w:numPr>
              <w:spacing w:line="240" w:lineRule="auto"/>
              <w:rPr>
                <w:sz w:val="18"/>
                <w:szCs w:val="18"/>
              </w:rPr>
            </w:pPr>
            <w:r>
              <w:rPr>
                <w:sz w:val="18"/>
                <w:szCs w:val="18"/>
              </w:rPr>
              <w:t xml:space="preserve"> the United States supported non-Communist regimes that had varying levels of commitment to democracy. </w:t>
            </w:r>
          </w:p>
          <w:p w14:paraId="1F5DD58F" w14:textId="77777777" w:rsidR="008B642B" w:rsidRDefault="008B642B">
            <w:pPr>
              <w:widowControl w:val="0"/>
              <w:spacing w:line="240" w:lineRule="auto"/>
              <w:rPr>
                <w:sz w:val="18"/>
                <w:szCs w:val="18"/>
              </w:rPr>
            </w:pPr>
          </w:p>
          <w:p w14:paraId="6DD69468" w14:textId="77777777" w:rsidR="008B642B" w:rsidRDefault="00801780">
            <w:pPr>
              <w:widowControl w:val="0"/>
              <w:spacing w:line="240" w:lineRule="auto"/>
              <w:rPr>
                <w:b/>
                <w:sz w:val="18"/>
                <w:szCs w:val="18"/>
              </w:rPr>
            </w:pPr>
            <w:r>
              <w:rPr>
                <w:sz w:val="18"/>
                <w:szCs w:val="18"/>
              </w:rPr>
              <w:t xml:space="preserve">Americans debated the merits of a large </w:t>
            </w:r>
            <w:r>
              <w:rPr>
                <w:b/>
                <w:sz w:val="18"/>
                <w:szCs w:val="18"/>
              </w:rPr>
              <w:t>nuclear arsenal</w:t>
            </w:r>
            <w:r>
              <w:rPr>
                <w:sz w:val="18"/>
                <w:szCs w:val="18"/>
              </w:rPr>
              <w:t xml:space="preserve"> and the </w:t>
            </w:r>
            <w:r>
              <w:rPr>
                <w:b/>
                <w:sz w:val="18"/>
                <w:szCs w:val="18"/>
              </w:rPr>
              <w:t xml:space="preserve">military–industrial complex. </w:t>
            </w:r>
          </w:p>
          <w:p w14:paraId="5C08423B" w14:textId="77777777" w:rsidR="008B642B" w:rsidRDefault="008B642B">
            <w:pPr>
              <w:widowControl w:val="0"/>
              <w:spacing w:line="240" w:lineRule="auto"/>
              <w:rPr>
                <w:sz w:val="18"/>
                <w:szCs w:val="18"/>
              </w:rPr>
            </w:pPr>
          </w:p>
          <w:p w14:paraId="43E1B35D" w14:textId="77777777" w:rsidR="008B642B" w:rsidRDefault="00801780">
            <w:pPr>
              <w:widowControl w:val="0"/>
              <w:spacing w:line="240" w:lineRule="auto"/>
              <w:rPr>
                <w:sz w:val="18"/>
                <w:szCs w:val="18"/>
              </w:rPr>
            </w:pPr>
            <w:r>
              <w:rPr>
                <w:sz w:val="18"/>
                <w:szCs w:val="18"/>
              </w:rPr>
              <w:t xml:space="preserve">Postwar </w:t>
            </w:r>
            <w:r>
              <w:rPr>
                <w:b/>
                <w:sz w:val="18"/>
                <w:szCs w:val="18"/>
              </w:rPr>
              <w:t>decolonization</w:t>
            </w:r>
            <w:r>
              <w:rPr>
                <w:sz w:val="18"/>
                <w:szCs w:val="18"/>
              </w:rPr>
              <w:t xml:space="preserve"> and the emergence of powerful </w:t>
            </w:r>
            <w:r>
              <w:rPr>
                <w:b/>
                <w:sz w:val="18"/>
                <w:szCs w:val="18"/>
              </w:rPr>
              <w:t>nationalist</w:t>
            </w:r>
            <w:r>
              <w:rPr>
                <w:sz w:val="18"/>
                <w:szCs w:val="18"/>
              </w:rPr>
              <w:t xml:space="preserve"> movements in Africa and the Middle East led both sides in the Cold War to seek allies among new nations, many of which remained </w:t>
            </w:r>
            <w:proofErr w:type="spellStart"/>
            <w:proofErr w:type="gramStart"/>
            <w:r>
              <w:rPr>
                <w:sz w:val="18"/>
                <w:szCs w:val="18"/>
              </w:rPr>
              <w:t>non aligned</w:t>
            </w:r>
            <w:proofErr w:type="spellEnd"/>
            <w:proofErr w:type="gramEnd"/>
            <w:r>
              <w:rPr>
                <w:sz w:val="18"/>
                <w:szCs w:val="18"/>
              </w:rPr>
              <w:t>.</w:t>
            </w:r>
          </w:p>
        </w:tc>
      </w:tr>
    </w:tbl>
    <w:p w14:paraId="6A656106" w14:textId="77777777" w:rsidR="008B642B" w:rsidRDefault="008B642B">
      <w:pPr>
        <w:spacing w:line="240" w:lineRule="auto"/>
        <w:jc w:val="center"/>
        <w:rPr>
          <w:sz w:val="24"/>
          <w:szCs w:val="24"/>
        </w:rPr>
      </w:pPr>
    </w:p>
    <w:tbl>
      <w:tblPr>
        <w:tblStyle w:val="a6"/>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3F1528B3" w14:textId="77777777">
        <w:trPr>
          <w:trHeight w:val="420"/>
        </w:trPr>
        <w:tc>
          <w:tcPr>
            <w:tcW w:w="11430" w:type="dxa"/>
            <w:gridSpan w:val="2"/>
            <w:shd w:val="clear" w:color="auto" w:fill="CCCCCC"/>
            <w:tcMar>
              <w:top w:w="100" w:type="dxa"/>
              <w:left w:w="100" w:type="dxa"/>
              <w:bottom w:w="100" w:type="dxa"/>
              <w:right w:w="100" w:type="dxa"/>
            </w:tcMar>
          </w:tcPr>
          <w:p w14:paraId="4E4819DE" w14:textId="77777777" w:rsidR="008B642B" w:rsidRDefault="00801780">
            <w:pPr>
              <w:widowControl w:val="0"/>
              <w:spacing w:line="240" w:lineRule="auto"/>
              <w:jc w:val="center"/>
              <w:rPr>
                <w:b/>
                <w:sz w:val="24"/>
                <w:szCs w:val="24"/>
              </w:rPr>
            </w:pPr>
            <w:r>
              <w:rPr>
                <w:b/>
                <w:sz w:val="24"/>
                <w:szCs w:val="24"/>
              </w:rPr>
              <w:t xml:space="preserve">8.8 - The Vietnam War </w:t>
            </w:r>
          </w:p>
        </w:tc>
      </w:tr>
      <w:tr w:rsidR="008B642B" w14:paraId="12EAC7D9" w14:textId="77777777">
        <w:trPr>
          <w:trHeight w:val="420"/>
        </w:trPr>
        <w:tc>
          <w:tcPr>
            <w:tcW w:w="11430" w:type="dxa"/>
            <w:gridSpan w:val="2"/>
            <w:shd w:val="clear" w:color="auto" w:fill="auto"/>
            <w:tcMar>
              <w:top w:w="100" w:type="dxa"/>
              <w:left w:w="100" w:type="dxa"/>
              <w:bottom w:w="100" w:type="dxa"/>
              <w:right w:w="100" w:type="dxa"/>
            </w:tcMar>
          </w:tcPr>
          <w:p w14:paraId="29C726B5" w14:textId="77777777" w:rsidR="008B642B" w:rsidRDefault="00801780">
            <w:pPr>
              <w:widowControl w:val="0"/>
              <w:spacing w:line="240" w:lineRule="auto"/>
              <w:rPr>
                <w:b/>
                <w:sz w:val="18"/>
                <w:szCs w:val="18"/>
              </w:rPr>
            </w:pPr>
            <w:r>
              <w:rPr>
                <w:b/>
                <w:sz w:val="18"/>
                <w:szCs w:val="18"/>
              </w:rPr>
              <w:t>Thematic Focus - America in the World</w:t>
            </w:r>
          </w:p>
          <w:p w14:paraId="5824B2C3" w14:textId="77777777" w:rsidR="008B642B" w:rsidRDefault="00801780">
            <w:pPr>
              <w:widowControl w:val="0"/>
              <w:spacing w:line="240" w:lineRule="auto"/>
              <w:rPr>
                <w:b/>
                <w:sz w:val="18"/>
                <w:szCs w:val="18"/>
              </w:rPr>
            </w:pPr>
            <w:r w:rsidRPr="003D3A73">
              <w:rPr>
                <w:sz w:val="18"/>
                <w:szCs w:val="18"/>
              </w:rPr>
              <w:t>Diplomatic, economic, cultural, and military interactions between empires, nations, and peoples shape the development of America and America’s increasingly important role in the world.</w:t>
            </w:r>
            <w:r>
              <w:rPr>
                <w:sz w:val="18"/>
                <w:szCs w:val="18"/>
              </w:rPr>
              <w:t xml:space="preserve"> </w:t>
            </w:r>
          </w:p>
        </w:tc>
      </w:tr>
      <w:tr w:rsidR="008B642B" w14:paraId="0D8FB6C7" w14:textId="77777777">
        <w:tc>
          <w:tcPr>
            <w:tcW w:w="3510" w:type="dxa"/>
            <w:shd w:val="clear" w:color="auto" w:fill="auto"/>
            <w:tcMar>
              <w:top w:w="100" w:type="dxa"/>
              <w:left w:w="100" w:type="dxa"/>
              <w:bottom w:w="100" w:type="dxa"/>
              <w:right w:w="100" w:type="dxa"/>
            </w:tcMar>
          </w:tcPr>
          <w:p w14:paraId="54017D9D" w14:textId="77777777" w:rsidR="008B642B" w:rsidRDefault="00801780">
            <w:pPr>
              <w:widowControl w:val="0"/>
              <w:spacing w:line="240" w:lineRule="auto"/>
              <w:rPr>
                <w:b/>
                <w:sz w:val="18"/>
                <w:szCs w:val="18"/>
              </w:rPr>
            </w:pPr>
            <w:r>
              <w:rPr>
                <w:b/>
                <w:sz w:val="18"/>
                <w:szCs w:val="18"/>
              </w:rPr>
              <w:t xml:space="preserve">Learning Objective </w:t>
            </w:r>
          </w:p>
          <w:p w14:paraId="583CC933" w14:textId="77777777" w:rsidR="008B642B" w:rsidRDefault="008B642B">
            <w:pPr>
              <w:widowControl w:val="0"/>
              <w:spacing w:line="240" w:lineRule="auto"/>
              <w:rPr>
                <w:b/>
                <w:sz w:val="18"/>
                <w:szCs w:val="18"/>
              </w:rPr>
            </w:pPr>
          </w:p>
          <w:p w14:paraId="2EFF8936" w14:textId="77777777" w:rsidR="008B642B" w:rsidRDefault="00801780">
            <w:pPr>
              <w:widowControl w:val="0"/>
              <w:spacing w:line="240" w:lineRule="auto"/>
              <w:rPr>
                <w:sz w:val="18"/>
                <w:szCs w:val="18"/>
              </w:rPr>
            </w:pPr>
            <w:r w:rsidRPr="003D3A73">
              <w:rPr>
                <w:sz w:val="18"/>
                <w:szCs w:val="18"/>
                <w:highlight w:val="blue"/>
              </w:rPr>
              <w:t>Explain the causes and effects of the Vietnam War</w:t>
            </w:r>
            <w:r>
              <w:rPr>
                <w:sz w:val="18"/>
                <w:szCs w:val="18"/>
              </w:rPr>
              <w:t>.</w:t>
            </w:r>
          </w:p>
        </w:tc>
        <w:tc>
          <w:tcPr>
            <w:tcW w:w="7920" w:type="dxa"/>
            <w:shd w:val="clear" w:color="auto" w:fill="auto"/>
            <w:tcMar>
              <w:top w:w="100" w:type="dxa"/>
              <w:left w:w="100" w:type="dxa"/>
              <w:bottom w:w="100" w:type="dxa"/>
              <w:right w:w="100" w:type="dxa"/>
            </w:tcMar>
          </w:tcPr>
          <w:p w14:paraId="1C3FB4BC" w14:textId="77777777" w:rsidR="008B642B" w:rsidRDefault="00801780">
            <w:pPr>
              <w:widowControl w:val="0"/>
              <w:spacing w:line="240" w:lineRule="auto"/>
              <w:rPr>
                <w:b/>
                <w:sz w:val="18"/>
                <w:szCs w:val="18"/>
              </w:rPr>
            </w:pPr>
            <w:r>
              <w:rPr>
                <w:b/>
                <w:sz w:val="18"/>
                <w:szCs w:val="18"/>
              </w:rPr>
              <w:t>Historical Developments</w:t>
            </w:r>
          </w:p>
          <w:p w14:paraId="53055B26" w14:textId="77777777" w:rsidR="008B642B" w:rsidRDefault="008B642B">
            <w:pPr>
              <w:widowControl w:val="0"/>
              <w:spacing w:line="240" w:lineRule="auto"/>
              <w:rPr>
                <w:b/>
                <w:sz w:val="18"/>
                <w:szCs w:val="18"/>
              </w:rPr>
            </w:pPr>
          </w:p>
          <w:p w14:paraId="0F86AC41" w14:textId="77777777" w:rsidR="008B642B" w:rsidRDefault="00801780">
            <w:pPr>
              <w:widowControl w:val="0"/>
              <w:spacing w:line="240" w:lineRule="auto"/>
              <w:rPr>
                <w:sz w:val="18"/>
                <w:szCs w:val="18"/>
              </w:rPr>
            </w:pPr>
            <w:r>
              <w:rPr>
                <w:sz w:val="18"/>
                <w:szCs w:val="18"/>
              </w:rPr>
              <w:t xml:space="preserve">Concerned by expansionist Communist ideology and Soviet repression, the United States sought to </w:t>
            </w:r>
            <w:r>
              <w:rPr>
                <w:b/>
                <w:sz w:val="18"/>
                <w:szCs w:val="18"/>
              </w:rPr>
              <w:t>contain</w:t>
            </w:r>
            <w:r>
              <w:rPr>
                <w:sz w:val="18"/>
                <w:szCs w:val="18"/>
              </w:rPr>
              <w:t xml:space="preserve"> communism through a variety of measures, including major military engagements in </w:t>
            </w:r>
            <w:r>
              <w:rPr>
                <w:b/>
                <w:sz w:val="18"/>
                <w:szCs w:val="18"/>
              </w:rPr>
              <w:t>Vietnam</w:t>
            </w:r>
            <w:r>
              <w:rPr>
                <w:sz w:val="18"/>
                <w:szCs w:val="18"/>
              </w:rPr>
              <w:t xml:space="preserve">. </w:t>
            </w:r>
          </w:p>
          <w:p w14:paraId="3C8AFF39" w14:textId="77777777" w:rsidR="008B642B" w:rsidRDefault="008B642B">
            <w:pPr>
              <w:widowControl w:val="0"/>
              <w:spacing w:line="240" w:lineRule="auto"/>
              <w:rPr>
                <w:sz w:val="18"/>
                <w:szCs w:val="18"/>
              </w:rPr>
            </w:pPr>
          </w:p>
          <w:p w14:paraId="3B6DFDBB" w14:textId="77777777" w:rsidR="008B642B" w:rsidRDefault="00801780">
            <w:pPr>
              <w:widowControl w:val="0"/>
              <w:spacing w:line="240" w:lineRule="auto"/>
              <w:rPr>
                <w:sz w:val="18"/>
                <w:szCs w:val="18"/>
              </w:rPr>
            </w:pPr>
            <w:r>
              <w:rPr>
                <w:sz w:val="18"/>
                <w:szCs w:val="18"/>
              </w:rPr>
              <w:t xml:space="preserve">Postwar </w:t>
            </w:r>
            <w:r>
              <w:rPr>
                <w:b/>
                <w:sz w:val="18"/>
                <w:szCs w:val="18"/>
              </w:rPr>
              <w:t>decolonization</w:t>
            </w:r>
            <w:r>
              <w:rPr>
                <w:sz w:val="18"/>
                <w:szCs w:val="18"/>
              </w:rPr>
              <w:t xml:space="preserve"> and the emergence of powerful nationalist movements in Asia led both sides in the Cold War to seek allies among new nations, many of which remained </w:t>
            </w:r>
            <w:proofErr w:type="spellStart"/>
            <w:proofErr w:type="gramStart"/>
            <w:r>
              <w:rPr>
                <w:sz w:val="18"/>
                <w:szCs w:val="18"/>
              </w:rPr>
              <w:t>non aligned</w:t>
            </w:r>
            <w:proofErr w:type="spellEnd"/>
            <w:proofErr w:type="gramEnd"/>
            <w:r>
              <w:rPr>
                <w:sz w:val="18"/>
                <w:szCs w:val="18"/>
              </w:rPr>
              <w:t xml:space="preserve">. </w:t>
            </w:r>
          </w:p>
          <w:p w14:paraId="05ABC87A" w14:textId="77777777" w:rsidR="008B642B" w:rsidRDefault="008B642B">
            <w:pPr>
              <w:widowControl w:val="0"/>
              <w:spacing w:line="240" w:lineRule="auto"/>
              <w:rPr>
                <w:sz w:val="18"/>
                <w:szCs w:val="18"/>
              </w:rPr>
            </w:pPr>
          </w:p>
          <w:p w14:paraId="2A36A61F" w14:textId="77777777" w:rsidR="008B642B" w:rsidRDefault="00801780">
            <w:pPr>
              <w:widowControl w:val="0"/>
              <w:spacing w:line="240" w:lineRule="auto"/>
              <w:rPr>
                <w:sz w:val="18"/>
                <w:szCs w:val="18"/>
              </w:rPr>
            </w:pPr>
            <w:r>
              <w:rPr>
                <w:sz w:val="18"/>
                <w:szCs w:val="18"/>
              </w:rPr>
              <w:t xml:space="preserve">Americans debated the appropriate power of the </w:t>
            </w:r>
            <w:r>
              <w:rPr>
                <w:b/>
                <w:sz w:val="18"/>
                <w:szCs w:val="18"/>
              </w:rPr>
              <w:t>executive branch</w:t>
            </w:r>
            <w:r>
              <w:rPr>
                <w:sz w:val="18"/>
                <w:szCs w:val="18"/>
              </w:rPr>
              <w:t xml:space="preserve"> in conducting foreign and military policy</w:t>
            </w:r>
          </w:p>
        </w:tc>
      </w:tr>
    </w:tbl>
    <w:p w14:paraId="5D6396A8" w14:textId="77777777" w:rsidR="008B642B" w:rsidRDefault="008B642B">
      <w:pPr>
        <w:spacing w:line="240" w:lineRule="auto"/>
        <w:jc w:val="center"/>
        <w:rPr>
          <w:sz w:val="24"/>
          <w:szCs w:val="24"/>
        </w:rPr>
      </w:pPr>
    </w:p>
    <w:p w14:paraId="509784DF" w14:textId="77777777" w:rsidR="008B642B" w:rsidRDefault="008B642B">
      <w:pPr>
        <w:spacing w:line="240" w:lineRule="auto"/>
        <w:jc w:val="center"/>
        <w:rPr>
          <w:sz w:val="24"/>
          <w:szCs w:val="24"/>
        </w:rPr>
      </w:pPr>
    </w:p>
    <w:p w14:paraId="5FD130AF" w14:textId="77777777" w:rsidR="008B642B" w:rsidRDefault="008B642B">
      <w:pPr>
        <w:spacing w:line="240" w:lineRule="auto"/>
        <w:jc w:val="center"/>
        <w:rPr>
          <w:sz w:val="24"/>
          <w:szCs w:val="24"/>
        </w:rPr>
      </w:pPr>
    </w:p>
    <w:p w14:paraId="774582F6" w14:textId="77777777" w:rsidR="008B642B" w:rsidRDefault="008B642B">
      <w:pPr>
        <w:spacing w:line="240" w:lineRule="auto"/>
        <w:jc w:val="center"/>
        <w:rPr>
          <w:sz w:val="24"/>
          <w:szCs w:val="24"/>
        </w:rPr>
      </w:pPr>
    </w:p>
    <w:p w14:paraId="40BE0BF5" w14:textId="77777777" w:rsidR="008B642B" w:rsidRDefault="008B642B">
      <w:pPr>
        <w:spacing w:line="240" w:lineRule="auto"/>
        <w:jc w:val="center"/>
        <w:rPr>
          <w:sz w:val="24"/>
          <w:szCs w:val="24"/>
        </w:rPr>
      </w:pPr>
    </w:p>
    <w:p w14:paraId="55DD81C1" w14:textId="77777777" w:rsidR="008B642B" w:rsidRDefault="008B642B">
      <w:pPr>
        <w:spacing w:line="240" w:lineRule="auto"/>
        <w:jc w:val="center"/>
        <w:rPr>
          <w:sz w:val="24"/>
          <w:szCs w:val="24"/>
        </w:rPr>
      </w:pPr>
    </w:p>
    <w:p w14:paraId="2DC7BB75" w14:textId="77777777" w:rsidR="008B642B" w:rsidRDefault="008B642B">
      <w:pPr>
        <w:spacing w:line="240" w:lineRule="auto"/>
        <w:jc w:val="center"/>
        <w:rPr>
          <w:sz w:val="24"/>
          <w:szCs w:val="24"/>
        </w:rPr>
      </w:pPr>
    </w:p>
    <w:p w14:paraId="626F3205" w14:textId="77777777" w:rsidR="008B642B" w:rsidRDefault="008B642B">
      <w:pPr>
        <w:spacing w:line="240" w:lineRule="auto"/>
        <w:jc w:val="center"/>
        <w:rPr>
          <w:sz w:val="24"/>
          <w:szCs w:val="24"/>
        </w:rPr>
      </w:pPr>
    </w:p>
    <w:p w14:paraId="5EDEE4B2" w14:textId="77777777" w:rsidR="008B642B" w:rsidRDefault="008B642B">
      <w:pPr>
        <w:spacing w:line="240" w:lineRule="auto"/>
        <w:jc w:val="center"/>
        <w:rPr>
          <w:sz w:val="24"/>
          <w:szCs w:val="24"/>
        </w:rPr>
      </w:pPr>
    </w:p>
    <w:p w14:paraId="27F87CAC" w14:textId="77777777" w:rsidR="008B642B" w:rsidRDefault="008B642B">
      <w:pPr>
        <w:spacing w:line="240" w:lineRule="auto"/>
        <w:jc w:val="center"/>
        <w:rPr>
          <w:sz w:val="24"/>
          <w:szCs w:val="24"/>
        </w:rPr>
      </w:pPr>
    </w:p>
    <w:p w14:paraId="02D39D91" w14:textId="77777777" w:rsidR="008B642B" w:rsidRDefault="008B642B">
      <w:pPr>
        <w:spacing w:line="240" w:lineRule="auto"/>
        <w:jc w:val="center"/>
        <w:rPr>
          <w:sz w:val="24"/>
          <w:szCs w:val="24"/>
        </w:rPr>
      </w:pPr>
    </w:p>
    <w:p w14:paraId="0B50774E" w14:textId="77777777" w:rsidR="008B642B" w:rsidRDefault="008B642B">
      <w:pPr>
        <w:spacing w:line="240" w:lineRule="auto"/>
        <w:jc w:val="center"/>
        <w:rPr>
          <w:sz w:val="24"/>
          <w:szCs w:val="24"/>
        </w:rPr>
      </w:pPr>
    </w:p>
    <w:tbl>
      <w:tblPr>
        <w:tblStyle w:val="a7"/>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259FD046" w14:textId="77777777">
        <w:trPr>
          <w:trHeight w:val="420"/>
        </w:trPr>
        <w:tc>
          <w:tcPr>
            <w:tcW w:w="11430" w:type="dxa"/>
            <w:gridSpan w:val="2"/>
            <w:shd w:val="clear" w:color="auto" w:fill="CCCCCC"/>
            <w:tcMar>
              <w:top w:w="100" w:type="dxa"/>
              <w:left w:w="100" w:type="dxa"/>
              <w:bottom w:w="100" w:type="dxa"/>
              <w:right w:w="100" w:type="dxa"/>
            </w:tcMar>
          </w:tcPr>
          <w:p w14:paraId="28FDA496" w14:textId="77777777" w:rsidR="008B642B" w:rsidRDefault="00801780">
            <w:pPr>
              <w:widowControl w:val="0"/>
              <w:spacing w:line="240" w:lineRule="auto"/>
              <w:jc w:val="center"/>
              <w:rPr>
                <w:b/>
                <w:sz w:val="24"/>
                <w:szCs w:val="24"/>
              </w:rPr>
            </w:pPr>
            <w:r>
              <w:rPr>
                <w:b/>
                <w:sz w:val="24"/>
                <w:szCs w:val="24"/>
              </w:rPr>
              <w:t xml:space="preserve">8.9 - The Great Society </w:t>
            </w:r>
          </w:p>
        </w:tc>
      </w:tr>
      <w:tr w:rsidR="008B642B" w14:paraId="148CDF80" w14:textId="77777777">
        <w:trPr>
          <w:trHeight w:val="420"/>
        </w:trPr>
        <w:tc>
          <w:tcPr>
            <w:tcW w:w="11430" w:type="dxa"/>
            <w:gridSpan w:val="2"/>
            <w:shd w:val="clear" w:color="auto" w:fill="auto"/>
            <w:tcMar>
              <w:top w:w="100" w:type="dxa"/>
              <w:left w:w="100" w:type="dxa"/>
              <w:bottom w:w="100" w:type="dxa"/>
              <w:right w:w="100" w:type="dxa"/>
            </w:tcMar>
          </w:tcPr>
          <w:p w14:paraId="7F05C416" w14:textId="77777777" w:rsidR="008B642B" w:rsidRDefault="00801780">
            <w:pPr>
              <w:widowControl w:val="0"/>
              <w:spacing w:line="240" w:lineRule="auto"/>
              <w:rPr>
                <w:b/>
                <w:sz w:val="18"/>
                <w:szCs w:val="18"/>
              </w:rPr>
            </w:pPr>
            <w:r>
              <w:rPr>
                <w:b/>
                <w:sz w:val="18"/>
                <w:szCs w:val="18"/>
              </w:rPr>
              <w:t xml:space="preserve">Thematic Focus - Politics and Power </w:t>
            </w:r>
          </w:p>
          <w:p w14:paraId="1B408076" w14:textId="77777777" w:rsidR="008B642B" w:rsidRDefault="00801780">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8B642B" w14:paraId="59A5BA5C" w14:textId="77777777">
        <w:tc>
          <w:tcPr>
            <w:tcW w:w="3510" w:type="dxa"/>
            <w:shd w:val="clear" w:color="auto" w:fill="auto"/>
            <w:tcMar>
              <w:top w:w="100" w:type="dxa"/>
              <w:left w:w="100" w:type="dxa"/>
              <w:bottom w:w="100" w:type="dxa"/>
              <w:right w:w="100" w:type="dxa"/>
            </w:tcMar>
          </w:tcPr>
          <w:p w14:paraId="7B66E08D" w14:textId="77777777" w:rsidR="008B642B" w:rsidRDefault="00801780">
            <w:pPr>
              <w:widowControl w:val="0"/>
              <w:spacing w:line="240" w:lineRule="auto"/>
              <w:rPr>
                <w:b/>
                <w:sz w:val="18"/>
                <w:szCs w:val="18"/>
              </w:rPr>
            </w:pPr>
            <w:r>
              <w:rPr>
                <w:b/>
                <w:sz w:val="18"/>
                <w:szCs w:val="18"/>
              </w:rPr>
              <w:t xml:space="preserve">Learning Objective </w:t>
            </w:r>
          </w:p>
          <w:p w14:paraId="34C18420" w14:textId="77777777" w:rsidR="008B642B" w:rsidRDefault="008B642B">
            <w:pPr>
              <w:widowControl w:val="0"/>
              <w:spacing w:line="240" w:lineRule="auto"/>
              <w:rPr>
                <w:b/>
                <w:sz w:val="18"/>
                <w:szCs w:val="18"/>
              </w:rPr>
            </w:pPr>
          </w:p>
          <w:p w14:paraId="7EF67FAF" w14:textId="77777777" w:rsidR="008B642B" w:rsidRDefault="00801780">
            <w:pPr>
              <w:widowControl w:val="0"/>
              <w:spacing w:line="240" w:lineRule="auto"/>
              <w:rPr>
                <w:sz w:val="18"/>
                <w:szCs w:val="18"/>
              </w:rPr>
            </w:pPr>
            <w:r>
              <w:rPr>
                <w:sz w:val="18"/>
                <w:szCs w:val="18"/>
              </w:rPr>
              <w:t>Explain the causes and effects of continuing policy debates about the role of the federal government over time</w:t>
            </w:r>
          </w:p>
        </w:tc>
        <w:tc>
          <w:tcPr>
            <w:tcW w:w="7920" w:type="dxa"/>
            <w:shd w:val="clear" w:color="auto" w:fill="auto"/>
            <w:tcMar>
              <w:top w:w="100" w:type="dxa"/>
              <w:left w:w="100" w:type="dxa"/>
              <w:bottom w:w="100" w:type="dxa"/>
              <w:right w:w="100" w:type="dxa"/>
            </w:tcMar>
          </w:tcPr>
          <w:p w14:paraId="518D6864" w14:textId="77777777" w:rsidR="008B642B" w:rsidRDefault="00801780">
            <w:pPr>
              <w:widowControl w:val="0"/>
              <w:spacing w:line="240" w:lineRule="auto"/>
              <w:rPr>
                <w:b/>
                <w:sz w:val="18"/>
                <w:szCs w:val="18"/>
              </w:rPr>
            </w:pPr>
            <w:r>
              <w:rPr>
                <w:b/>
                <w:sz w:val="18"/>
                <w:szCs w:val="18"/>
              </w:rPr>
              <w:t>Historical Developments</w:t>
            </w:r>
          </w:p>
          <w:p w14:paraId="38EA9C12" w14:textId="77777777" w:rsidR="008B642B" w:rsidRDefault="008B642B">
            <w:pPr>
              <w:widowControl w:val="0"/>
              <w:spacing w:line="240" w:lineRule="auto"/>
              <w:rPr>
                <w:b/>
                <w:sz w:val="18"/>
                <w:szCs w:val="18"/>
              </w:rPr>
            </w:pPr>
          </w:p>
          <w:p w14:paraId="1B722CEB" w14:textId="77777777" w:rsidR="008B642B" w:rsidRDefault="00801780">
            <w:pPr>
              <w:widowControl w:val="0"/>
              <w:spacing w:line="240" w:lineRule="auto"/>
              <w:rPr>
                <w:sz w:val="18"/>
                <w:szCs w:val="18"/>
              </w:rPr>
            </w:pPr>
            <w:r>
              <w:rPr>
                <w:sz w:val="18"/>
                <w:szCs w:val="18"/>
              </w:rPr>
              <w:t xml:space="preserve">Despite an overall affluence in postwar America, advocates raised concerns about the prevalence and persistence of </w:t>
            </w:r>
            <w:r>
              <w:rPr>
                <w:b/>
                <w:sz w:val="18"/>
                <w:szCs w:val="18"/>
              </w:rPr>
              <w:t>poverty</w:t>
            </w:r>
            <w:r>
              <w:rPr>
                <w:sz w:val="18"/>
                <w:szCs w:val="18"/>
              </w:rPr>
              <w:t xml:space="preserve"> as a national problem. </w:t>
            </w:r>
          </w:p>
          <w:p w14:paraId="0631E6B3" w14:textId="77777777" w:rsidR="008B642B" w:rsidRDefault="008B642B">
            <w:pPr>
              <w:widowControl w:val="0"/>
              <w:spacing w:line="240" w:lineRule="auto"/>
              <w:rPr>
                <w:sz w:val="18"/>
                <w:szCs w:val="18"/>
              </w:rPr>
            </w:pPr>
          </w:p>
          <w:p w14:paraId="436C24C3" w14:textId="77777777" w:rsidR="008B642B" w:rsidRDefault="00801780">
            <w:pPr>
              <w:widowControl w:val="0"/>
              <w:spacing w:line="240" w:lineRule="auto"/>
              <w:rPr>
                <w:sz w:val="18"/>
                <w:szCs w:val="18"/>
              </w:rPr>
            </w:pPr>
            <w:r>
              <w:rPr>
                <w:b/>
                <w:sz w:val="18"/>
                <w:szCs w:val="18"/>
              </w:rPr>
              <w:t>Liberalism</w:t>
            </w:r>
            <w:r>
              <w:rPr>
                <w:sz w:val="18"/>
                <w:szCs w:val="18"/>
              </w:rPr>
              <w:t xml:space="preserve">, based on anti-communism abroad and a firm belief in the efficacy of government power to achieve social goals at home, reached a high point of political influence by the mid-1960s. </w:t>
            </w:r>
          </w:p>
          <w:p w14:paraId="26CB2E79" w14:textId="77777777" w:rsidR="008B642B" w:rsidRDefault="008B642B">
            <w:pPr>
              <w:widowControl w:val="0"/>
              <w:spacing w:line="240" w:lineRule="auto"/>
              <w:rPr>
                <w:sz w:val="18"/>
                <w:szCs w:val="18"/>
              </w:rPr>
            </w:pPr>
          </w:p>
          <w:p w14:paraId="5BC2A56E" w14:textId="77777777" w:rsidR="008B642B" w:rsidRDefault="00801780">
            <w:pPr>
              <w:widowControl w:val="0"/>
              <w:spacing w:line="240" w:lineRule="auto"/>
              <w:rPr>
                <w:sz w:val="18"/>
                <w:szCs w:val="18"/>
              </w:rPr>
            </w:pPr>
            <w:r>
              <w:rPr>
                <w:sz w:val="18"/>
                <w:szCs w:val="18"/>
              </w:rPr>
              <w:t xml:space="preserve">Liberal ideas found expression in </w:t>
            </w:r>
            <w:r>
              <w:rPr>
                <w:b/>
                <w:sz w:val="18"/>
                <w:szCs w:val="18"/>
              </w:rPr>
              <w:t>Lyndon Johnson’s Great Society</w:t>
            </w:r>
            <w:r>
              <w:rPr>
                <w:sz w:val="18"/>
                <w:szCs w:val="18"/>
              </w:rPr>
              <w:t xml:space="preserve"> which attempted to use federal legislation and programs to:</w:t>
            </w:r>
          </w:p>
          <w:p w14:paraId="5551661E" w14:textId="77777777" w:rsidR="008B642B" w:rsidRDefault="00801780">
            <w:pPr>
              <w:widowControl w:val="0"/>
              <w:numPr>
                <w:ilvl w:val="0"/>
                <w:numId w:val="10"/>
              </w:numPr>
              <w:spacing w:line="240" w:lineRule="auto"/>
              <w:rPr>
                <w:sz w:val="18"/>
                <w:szCs w:val="18"/>
              </w:rPr>
            </w:pPr>
            <w:r>
              <w:rPr>
                <w:sz w:val="18"/>
                <w:szCs w:val="18"/>
              </w:rPr>
              <w:t>End racial discrimination</w:t>
            </w:r>
          </w:p>
          <w:p w14:paraId="2EC78216" w14:textId="77777777" w:rsidR="008B642B" w:rsidRDefault="00801780">
            <w:pPr>
              <w:widowControl w:val="0"/>
              <w:numPr>
                <w:ilvl w:val="0"/>
                <w:numId w:val="10"/>
              </w:numPr>
              <w:spacing w:line="240" w:lineRule="auto"/>
              <w:rPr>
                <w:sz w:val="18"/>
                <w:szCs w:val="18"/>
              </w:rPr>
            </w:pPr>
            <w:r>
              <w:rPr>
                <w:sz w:val="18"/>
                <w:szCs w:val="18"/>
              </w:rPr>
              <w:t>Eliminate poverty</w:t>
            </w:r>
          </w:p>
          <w:p w14:paraId="36D66321" w14:textId="77777777" w:rsidR="008B642B" w:rsidRDefault="00801780">
            <w:pPr>
              <w:widowControl w:val="0"/>
              <w:numPr>
                <w:ilvl w:val="0"/>
                <w:numId w:val="10"/>
              </w:numPr>
              <w:spacing w:line="240" w:lineRule="auto"/>
              <w:rPr>
                <w:sz w:val="18"/>
                <w:szCs w:val="18"/>
              </w:rPr>
            </w:pPr>
            <w:r>
              <w:rPr>
                <w:sz w:val="18"/>
                <w:szCs w:val="18"/>
              </w:rPr>
              <w:t>Address other social issues.</w:t>
            </w:r>
          </w:p>
        </w:tc>
      </w:tr>
      <w:tr w:rsidR="008B642B" w14:paraId="26AC42D4" w14:textId="77777777">
        <w:trPr>
          <w:trHeight w:val="380"/>
        </w:trPr>
        <w:tc>
          <w:tcPr>
            <w:tcW w:w="11430" w:type="dxa"/>
            <w:gridSpan w:val="2"/>
            <w:shd w:val="clear" w:color="auto" w:fill="auto"/>
            <w:tcMar>
              <w:top w:w="100" w:type="dxa"/>
              <w:left w:w="100" w:type="dxa"/>
              <w:bottom w:w="100" w:type="dxa"/>
              <w:right w:w="100" w:type="dxa"/>
            </w:tcMar>
          </w:tcPr>
          <w:p w14:paraId="45EB3F4D"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Migration</w:t>
            </w:r>
            <w:proofErr w:type="gramEnd"/>
            <w:r>
              <w:rPr>
                <w:b/>
                <w:sz w:val="18"/>
                <w:szCs w:val="18"/>
              </w:rPr>
              <w:t xml:space="preserve"> and Settlement </w:t>
            </w:r>
          </w:p>
          <w:p w14:paraId="6CE84BAE" w14:textId="77777777" w:rsidR="008B642B" w:rsidRDefault="00801780">
            <w:pPr>
              <w:widowControl w:val="0"/>
              <w:spacing w:line="240" w:lineRule="auto"/>
              <w:rPr>
                <w:b/>
                <w:sz w:val="18"/>
                <w:szCs w:val="18"/>
              </w:rPr>
            </w:pPr>
            <w:r>
              <w:rPr>
                <w:sz w:val="18"/>
                <w:szCs w:val="18"/>
              </w:rPr>
              <w:t xml:space="preserve">Push and pull factors shape immigration to and migration within America, and the demographic change </w:t>
            </w:r>
            <w:proofErr w:type="gramStart"/>
            <w:r>
              <w:rPr>
                <w:sz w:val="18"/>
                <w:szCs w:val="18"/>
              </w:rPr>
              <w:t>as a result of</w:t>
            </w:r>
            <w:proofErr w:type="gramEnd"/>
            <w:r>
              <w:rPr>
                <w:sz w:val="18"/>
                <w:szCs w:val="18"/>
              </w:rPr>
              <w:t xml:space="preserve"> these moves shapes the migrants, society, and the environment. </w:t>
            </w:r>
          </w:p>
        </w:tc>
      </w:tr>
      <w:tr w:rsidR="008B642B" w14:paraId="60D9E640" w14:textId="77777777">
        <w:tc>
          <w:tcPr>
            <w:tcW w:w="3510" w:type="dxa"/>
            <w:shd w:val="clear" w:color="auto" w:fill="auto"/>
            <w:tcMar>
              <w:top w:w="100" w:type="dxa"/>
              <w:left w:w="100" w:type="dxa"/>
              <w:bottom w:w="100" w:type="dxa"/>
              <w:right w:w="100" w:type="dxa"/>
            </w:tcMar>
          </w:tcPr>
          <w:p w14:paraId="398C9928" w14:textId="77777777" w:rsidR="008B642B" w:rsidRDefault="00801780">
            <w:pPr>
              <w:widowControl w:val="0"/>
              <w:spacing w:line="240" w:lineRule="auto"/>
              <w:rPr>
                <w:b/>
                <w:sz w:val="18"/>
                <w:szCs w:val="18"/>
              </w:rPr>
            </w:pPr>
            <w:r>
              <w:rPr>
                <w:b/>
                <w:sz w:val="18"/>
                <w:szCs w:val="18"/>
              </w:rPr>
              <w:t>Learning Objectives</w:t>
            </w:r>
          </w:p>
          <w:p w14:paraId="61DC5AB6" w14:textId="77777777" w:rsidR="008B642B" w:rsidRDefault="008B642B">
            <w:pPr>
              <w:widowControl w:val="0"/>
              <w:spacing w:line="240" w:lineRule="auto"/>
              <w:rPr>
                <w:b/>
                <w:sz w:val="18"/>
                <w:szCs w:val="18"/>
              </w:rPr>
            </w:pPr>
          </w:p>
          <w:p w14:paraId="5D90E762" w14:textId="77777777" w:rsidR="008B642B" w:rsidRDefault="00801780">
            <w:pPr>
              <w:widowControl w:val="0"/>
              <w:spacing w:line="240" w:lineRule="auto"/>
              <w:rPr>
                <w:sz w:val="18"/>
                <w:szCs w:val="18"/>
              </w:rPr>
            </w:pPr>
            <w:r>
              <w:rPr>
                <w:sz w:val="18"/>
                <w:szCs w:val="18"/>
              </w:rPr>
              <w:t>Explain the continuities and changes in immigration patterns over time.</w:t>
            </w:r>
          </w:p>
        </w:tc>
        <w:tc>
          <w:tcPr>
            <w:tcW w:w="7920" w:type="dxa"/>
            <w:shd w:val="clear" w:color="auto" w:fill="auto"/>
            <w:tcMar>
              <w:top w:w="100" w:type="dxa"/>
              <w:left w:w="100" w:type="dxa"/>
              <w:bottom w:w="100" w:type="dxa"/>
              <w:right w:w="100" w:type="dxa"/>
            </w:tcMar>
          </w:tcPr>
          <w:p w14:paraId="1B0990B1" w14:textId="77777777" w:rsidR="008B642B" w:rsidRDefault="00801780">
            <w:pPr>
              <w:widowControl w:val="0"/>
              <w:spacing w:line="240" w:lineRule="auto"/>
              <w:rPr>
                <w:sz w:val="18"/>
                <w:szCs w:val="18"/>
              </w:rPr>
            </w:pPr>
            <w:r>
              <w:rPr>
                <w:b/>
                <w:sz w:val="18"/>
                <w:szCs w:val="18"/>
              </w:rPr>
              <w:t>Historical Developments</w:t>
            </w:r>
          </w:p>
          <w:p w14:paraId="590093F7" w14:textId="77777777" w:rsidR="008B642B" w:rsidRDefault="008B642B">
            <w:pPr>
              <w:widowControl w:val="0"/>
              <w:spacing w:line="240" w:lineRule="auto"/>
              <w:rPr>
                <w:sz w:val="18"/>
                <w:szCs w:val="18"/>
              </w:rPr>
            </w:pPr>
          </w:p>
          <w:p w14:paraId="06395761" w14:textId="77777777" w:rsidR="008B642B" w:rsidRDefault="00801780">
            <w:pPr>
              <w:widowControl w:val="0"/>
              <w:spacing w:line="240" w:lineRule="auto"/>
              <w:rPr>
                <w:b/>
                <w:sz w:val="18"/>
                <w:szCs w:val="18"/>
              </w:rPr>
            </w:pPr>
            <w:r>
              <w:rPr>
                <w:sz w:val="18"/>
                <w:szCs w:val="18"/>
              </w:rPr>
              <w:t>Immigrants from around the world sought access to the political, social, and economic opportunities in the United States, especially after the passage of</w:t>
            </w:r>
            <w:r>
              <w:rPr>
                <w:b/>
                <w:sz w:val="18"/>
                <w:szCs w:val="18"/>
              </w:rPr>
              <w:t xml:space="preserve"> new immigration laws in 1965.</w:t>
            </w:r>
          </w:p>
        </w:tc>
      </w:tr>
    </w:tbl>
    <w:p w14:paraId="22630011" w14:textId="77777777" w:rsidR="008B642B" w:rsidRDefault="008B642B">
      <w:pPr>
        <w:spacing w:line="240" w:lineRule="auto"/>
        <w:jc w:val="center"/>
        <w:rPr>
          <w:sz w:val="24"/>
          <w:szCs w:val="24"/>
        </w:rPr>
      </w:pPr>
    </w:p>
    <w:tbl>
      <w:tblPr>
        <w:tblStyle w:val="a8"/>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4A9F3183" w14:textId="77777777">
        <w:trPr>
          <w:trHeight w:val="420"/>
        </w:trPr>
        <w:tc>
          <w:tcPr>
            <w:tcW w:w="11430" w:type="dxa"/>
            <w:gridSpan w:val="2"/>
            <w:shd w:val="clear" w:color="auto" w:fill="CCCCCC"/>
            <w:tcMar>
              <w:top w:w="100" w:type="dxa"/>
              <w:left w:w="100" w:type="dxa"/>
              <w:bottom w:w="100" w:type="dxa"/>
              <w:right w:w="100" w:type="dxa"/>
            </w:tcMar>
          </w:tcPr>
          <w:p w14:paraId="4B064559" w14:textId="77777777" w:rsidR="008B642B" w:rsidRDefault="00801780">
            <w:pPr>
              <w:widowControl w:val="0"/>
              <w:spacing w:line="240" w:lineRule="auto"/>
              <w:jc w:val="center"/>
              <w:rPr>
                <w:b/>
                <w:sz w:val="24"/>
                <w:szCs w:val="24"/>
              </w:rPr>
            </w:pPr>
            <w:r>
              <w:rPr>
                <w:b/>
                <w:sz w:val="24"/>
                <w:szCs w:val="24"/>
              </w:rPr>
              <w:t xml:space="preserve">8.10 - The African American Civil Rights Movement (1960s) </w:t>
            </w:r>
          </w:p>
        </w:tc>
      </w:tr>
      <w:tr w:rsidR="008B642B" w14:paraId="4C2A6715" w14:textId="77777777">
        <w:trPr>
          <w:trHeight w:val="420"/>
        </w:trPr>
        <w:tc>
          <w:tcPr>
            <w:tcW w:w="11430" w:type="dxa"/>
            <w:gridSpan w:val="2"/>
            <w:shd w:val="clear" w:color="auto" w:fill="auto"/>
            <w:tcMar>
              <w:top w:w="100" w:type="dxa"/>
              <w:left w:w="100" w:type="dxa"/>
              <w:bottom w:w="100" w:type="dxa"/>
              <w:right w:w="100" w:type="dxa"/>
            </w:tcMar>
          </w:tcPr>
          <w:p w14:paraId="583B41AF" w14:textId="77777777" w:rsidR="008B642B" w:rsidRDefault="00801780">
            <w:pPr>
              <w:widowControl w:val="0"/>
              <w:spacing w:line="240" w:lineRule="auto"/>
              <w:rPr>
                <w:b/>
                <w:sz w:val="18"/>
                <w:szCs w:val="18"/>
              </w:rPr>
            </w:pPr>
            <w:r>
              <w:rPr>
                <w:b/>
                <w:sz w:val="18"/>
                <w:szCs w:val="18"/>
              </w:rPr>
              <w:t xml:space="preserve">Thematic Focus - Social Structures </w:t>
            </w:r>
          </w:p>
          <w:p w14:paraId="7453C145" w14:textId="77777777" w:rsidR="008B642B" w:rsidRDefault="00801780">
            <w:pPr>
              <w:widowControl w:val="0"/>
              <w:spacing w:line="240" w:lineRule="auto"/>
              <w:rPr>
                <w:b/>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8B642B" w14:paraId="479325CF" w14:textId="77777777">
        <w:tc>
          <w:tcPr>
            <w:tcW w:w="3510" w:type="dxa"/>
            <w:shd w:val="clear" w:color="auto" w:fill="auto"/>
            <w:tcMar>
              <w:top w:w="100" w:type="dxa"/>
              <w:left w:w="100" w:type="dxa"/>
              <w:bottom w:w="100" w:type="dxa"/>
              <w:right w:w="100" w:type="dxa"/>
            </w:tcMar>
          </w:tcPr>
          <w:p w14:paraId="11C16394" w14:textId="77777777" w:rsidR="008B642B" w:rsidRDefault="00801780">
            <w:pPr>
              <w:widowControl w:val="0"/>
              <w:spacing w:line="240" w:lineRule="auto"/>
              <w:rPr>
                <w:b/>
                <w:sz w:val="18"/>
                <w:szCs w:val="18"/>
              </w:rPr>
            </w:pPr>
            <w:r>
              <w:rPr>
                <w:b/>
                <w:sz w:val="18"/>
                <w:szCs w:val="18"/>
              </w:rPr>
              <w:t xml:space="preserve">Learning Objective </w:t>
            </w:r>
          </w:p>
          <w:p w14:paraId="4315DB2A" w14:textId="77777777" w:rsidR="008B642B" w:rsidRDefault="008B642B">
            <w:pPr>
              <w:widowControl w:val="0"/>
              <w:spacing w:line="240" w:lineRule="auto"/>
              <w:rPr>
                <w:b/>
                <w:sz w:val="18"/>
                <w:szCs w:val="18"/>
              </w:rPr>
            </w:pPr>
          </w:p>
          <w:p w14:paraId="3885AF27" w14:textId="77777777" w:rsidR="008B642B" w:rsidRDefault="00801780">
            <w:pPr>
              <w:widowControl w:val="0"/>
              <w:spacing w:line="240" w:lineRule="auto"/>
              <w:rPr>
                <w:sz w:val="18"/>
                <w:szCs w:val="18"/>
              </w:rPr>
            </w:pPr>
            <w:r>
              <w:rPr>
                <w:sz w:val="18"/>
                <w:szCs w:val="18"/>
              </w:rPr>
              <w:t>Explain how and why various groups responded to calls for the expansion of civil rights from 1960 to 1980.</w:t>
            </w:r>
          </w:p>
        </w:tc>
        <w:tc>
          <w:tcPr>
            <w:tcW w:w="7920" w:type="dxa"/>
            <w:shd w:val="clear" w:color="auto" w:fill="auto"/>
            <w:tcMar>
              <w:top w:w="100" w:type="dxa"/>
              <w:left w:w="100" w:type="dxa"/>
              <w:bottom w:w="100" w:type="dxa"/>
              <w:right w:w="100" w:type="dxa"/>
            </w:tcMar>
          </w:tcPr>
          <w:p w14:paraId="7B9D3D49" w14:textId="77777777" w:rsidR="008B642B" w:rsidRDefault="00801780">
            <w:pPr>
              <w:widowControl w:val="0"/>
              <w:spacing w:line="240" w:lineRule="auto"/>
              <w:rPr>
                <w:b/>
                <w:sz w:val="18"/>
                <w:szCs w:val="18"/>
              </w:rPr>
            </w:pPr>
            <w:r>
              <w:rPr>
                <w:b/>
                <w:sz w:val="18"/>
                <w:szCs w:val="18"/>
              </w:rPr>
              <w:t>Historical Developments</w:t>
            </w:r>
          </w:p>
          <w:p w14:paraId="5A451CB8" w14:textId="77777777" w:rsidR="008B642B" w:rsidRDefault="008B642B">
            <w:pPr>
              <w:widowControl w:val="0"/>
              <w:spacing w:line="240" w:lineRule="auto"/>
              <w:rPr>
                <w:b/>
                <w:sz w:val="18"/>
                <w:szCs w:val="18"/>
              </w:rPr>
            </w:pPr>
          </w:p>
          <w:p w14:paraId="286B9AC8" w14:textId="77777777" w:rsidR="008B642B" w:rsidRDefault="00801780">
            <w:pPr>
              <w:widowControl w:val="0"/>
              <w:spacing w:line="240" w:lineRule="auto"/>
              <w:rPr>
                <w:sz w:val="18"/>
                <w:szCs w:val="18"/>
              </w:rPr>
            </w:pPr>
            <w:r>
              <w:rPr>
                <w:sz w:val="18"/>
                <w:szCs w:val="18"/>
              </w:rPr>
              <w:t xml:space="preserve">During and after World War II, civil rights </w:t>
            </w:r>
            <w:proofErr w:type="gramStart"/>
            <w:r>
              <w:rPr>
                <w:sz w:val="18"/>
                <w:szCs w:val="18"/>
              </w:rPr>
              <w:t>activists</w:t>
            </w:r>
            <w:proofErr w:type="gramEnd"/>
            <w:r>
              <w:rPr>
                <w:sz w:val="18"/>
                <w:szCs w:val="18"/>
              </w:rPr>
              <w:t xml:space="preserve"> and leaders, most notably</w:t>
            </w:r>
            <w:r>
              <w:rPr>
                <w:b/>
                <w:sz w:val="18"/>
                <w:szCs w:val="18"/>
              </w:rPr>
              <w:t xml:space="preserve"> Martin Luther King Jr.</w:t>
            </w:r>
            <w:r>
              <w:rPr>
                <w:sz w:val="18"/>
                <w:szCs w:val="18"/>
              </w:rPr>
              <w:t xml:space="preserve">, combated racial discrimination utilizing a variety of strategies, including </w:t>
            </w:r>
          </w:p>
          <w:p w14:paraId="431DBFA0" w14:textId="77777777" w:rsidR="008B642B" w:rsidRDefault="00801780">
            <w:pPr>
              <w:widowControl w:val="0"/>
              <w:numPr>
                <w:ilvl w:val="0"/>
                <w:numId w:val="14"/>
              </w:numPr>
              <w:spacing w:line="240" w:lineRule="auto"/>
              <w:rPr>
                <w:sz w:val="18"/>
                <w:szCs w:val="18"/>
              </w:rPr>
            </w:pPr>
            <w:r>
              <w:rPr>
                <w:sz w:val="18"/>
                <w:szCs w:val="18"/>
              </w:rPr>
              <w:t>Legal challenges</w:t>
            </w:r>
          </w:p>
          <w:p w14:paraId="674D3636" w14:textId="77777777" w:rsidR="008B642B" w:rsidRDefault="00801780">
            <w:pPr>
              <w:widowControl w:val="0"/>
              <w:numPr>
                <w:ilvl w:val="0"/>
                <w:numId w:val="14"/>
              </w:numPr>
              <w:spacing w:line="240" w:lineRule="auto"/>
              <w:rPr>
                <w:sz w:val="18"/>
                <w:szCs w:val="18"/>
              </w:rPr>
            </w:pPr>
            <w:r>
              <w:rPr>
                <w:sz w:val="18"/>
                <w:szCs w:val="18"/>
              </w:rPr>
              <w:t>Direct action</w:t>
            </w:r>
          </w:p>
          <w:p w14:paraId="1825B4B3" w14:textId="77777777" w:rsidR="008B642B" w:rsidRDefault="00801780">
            <w:pPr>
              <w:widowControl w:val="0"/>
              <w:numPr>
                <w:ilvl w:val="0"/>
                <w:numId w:val="14"/>
              </w:numPr>
              <w:spacing w:line="240" w:lineRule="auto"/>
              <w:rPr>
                <w:sz w:val="18"/>
                <w:szCs w:val="18"/>
              </w:rPr>
            </w:pPr>
            <w:r>
              <w:rPr>
                <w:sz w:val="18"/>
                <w:szCs w:val="18"/>
              </w:rPr>
              <w:t>Nonviolent protest tactics.</w:t>
            </w:r>
          </w:p>
          <w:p w14:paraId="7991ECE6" w14:textId="77777777" w:rsidR="008B642B" w:rsidRDefault="008B642B">
            <w:pPr>
              <w:widowControl w:val="0"/>
              <w:spacing w:line="240" w:lineRule="auto"/>
              <w:rPr>
                <w:sz w:val="18"/>
                <w:szCs w:val="18"/>
              </w:rPr>
            </w:pPr>
          </w:p>
          <w:p w14:paraId="6E3A2465" w14:textId="77777777" w:rsidR="008B642B" w:rsidRDefault="00801780">
            <w:pPr>
              <w:widowControl w:val="0"/>
              <w:spacing w:line="240" w:lineRule="auto"/>
              <w:rPr>
                <w:sz w:val="18"/>
                <w:szCs w:val="18"/>
              </w:rPr>
            </w:pPr>
            <w:r>
              <w:rPr>
                <w:sz w:val="18"/>
                <w:szCs w:val="18"/>
              </w:rPr>
              <w:t>Continuing resistance slowed efforts at desegregation, sparking social and political unrest across the nation. Debates among civil rights activists over the efficacy of nonviolence increased after 1965.</w:t>
            </w:r>
          </w:p>
        </w:tc>
      </w:tr>
      <w:tr w:rsidR="008B642B" w14:paraId="37FE31E2" w14:textId="77777777">
        <w:trPr>
          <w:trHeight w:val="380"/>
        </w:trPr>
        <w:tc>
          <w:tcPr>
            <w:tcW w:w="11430" w:type="dxa"/>
            <w:gridSpan w:val="2"/>
            <w:shd w:val="clear" w:color="auto" w:fill="auto"/>
            <w:tcMar>
              <w:top w:w="100" w:type="dxa"/>
              <w:left w:w="100" w:type="dxa"/>
              <w:bottom w:w="100" w:type="dxa"/>
              <w:right w:w="100" w:type="dxa"/>
            </w:tcMar>
          </w:tcPr>
          <w:p w14:paraId="731E5E6C" w14:textId="77777777" w:rsidR="008B642B" w:rsidRDefault="00801780">
            <w:pPr>
              <w:widowControl w:val="0"/>
              <w:spacing w:line="240" w:lineRule="auto"/>
              <w:rPr>
                <w:b/>
                <w:sz w:val="18"/>
                <w:szCs w:val="18"/>
              </w:rPr>
            </w:pPr>
            <w:r>
              <w:rPr>
                <w:b/>
                <w:sz w:val="18"/>
                <w:szCs w:val="18"/>
              </w:rPr>
              <w:t xml:space="preserve">Thematic Focus - Politics and Power </w:t>
            </w:r>
          </w:p>
          <w:p w14:paraId="6F194879" w14:textId="77777777" w:rsidR="008B642B" w:rsidRDefault="00801780">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8B642B" w14:paraId="2A540E68" w14:textId="77777777">
        <w:tc>
          <w:tcPr>
            <w:tcW w:w="3510" w:type="dxa"/>
            <w:shd w:val="clear" w:color="auto" w:fill="auto"/>
            <w:tcMar>
              <w:top w:w="100" w:type="dxa"/>
              <w:left w:w="100" w:type="dxa"/>
              <w:bottom w:w="100" w:type="dxa"/>
              <w:right w:w="100" w:type="dxa"/>
            </w:tcMar>
          </w:tcPr>
          <w:p w14:paraId="2DCC828B" w14:textId="77777777" w:rsidR="008B642B" w:rsidRDefault="00801780">
            <w:pPr>
              <w:widowControl w:val="0"/>
              <w:spacing w:line="240" w:lineRule="auto"/>
              <w:rPr>
                <w:b/>
                <w:sz w:val="18"/>
                <w:szCs w:val="18"/>
              </w:rPr>
            </w:pPr>
            <w:r>
              <w:rPr>
                <w:b/>
                <w:sz w:val="18"/>
                <w:szCs w:val="18"/>
              </w:rPr>
              <w:t>Learning Objectives</w:t>
            </w:r>
          </w:p>
          <w:p w14:paraId="19B8E75D" w14:textId="77777777" w:rsidR="008B642B" w:rsidRDefault="008B642B">
            <w:pPr>
              <w:widowControl w:val="0"/>
              <w:spacing w:line="240" w:lineRule="auto"/>
              <w:rPr>
                <w:b/>
                <w:sz w:val="18"/>
                <w:szCs w:val="18"/>
              </w:rPr>
            </w:pPr>
          </w:p>
          <w:p w14:paraId="65909E98" w14:textId="77777777" w:rsidR="008B642B" w:rsidRDefault="00801780">
            <w:pPr>
              <w:widowControl w:val="0"/>
              <w:spacing w:line="240" w:lineRule="auto"/>
              <w:rPr>
                <w:sz w:val="18"/>
                <w:szCs w:val="18"/>
              </w:rPr>
            </w:pPr>
            <w:r>
              <w:rPr>
                <w:sz w:val="18"/>
                <w:szCs w:val="18"/>
              </w:rPr>
              <w:t>Explain the various ways in which the federal government responded to the calls for the expansion of civil rights.</w:t>
            </w:r>
          </w:p>
        </w:tc>
        <w:tc>
          <w:tcPr>
            <w:tcW w:w="7920" w:type="dxa"/>
            <w:shd w:val="clear" w:color="auto" w:fill="auto"/>
            <w:tcMar>
              <w:top w:w="100" w:type="dxa"/>
              <w:left w:w="100" w:type="dxa"/>
              <w:bottom w:w="100" w:type="dxa"/>
              <w:right w:w="100" w:type="dxa"/>
            </w:tcMar>
          </w:tcPr>
          <w:p w14:paraId="782115D1" w14:textId="77777777" w:rsidR="008B642B" w:rsidRDefault="00801780">
            <w:pPr>
              <w:widowControl w:val="0"/>
              <w:spacing w:line="240" w:lineRule="auto"/>
              <w:rPr>
                <w:sz w:val="18"/>
                <w:szCs w:val="18"/>
              </w:rPr>
            </w:pPr>
            <w:r>
              <w:rPr>
                <w:b/>
                <w:sz w:val="18"/>
                <w:szCs w:val="18"/>
              </w:rPr>
              <w:t>Historical Developments</w:t>
            </w:r>
          </w:p>
          <w:p w14:paraId="284EE2A5" w14:textId="77777777" w:rsidR="008B642B" w:rsidRDefault="008B642B">
            <w:pPr>
              <w:widowControl w:val="0"/>
              <w:spacing w:line="240" w:lineRule="auto"/>
              <w:rPr>
                <w:sz w:val="18"/>
                <w:szCs w:val="18"/>
              </w:rPr>
            </w:pPr>
          </w:p>
          <w:p w14:paraId="7559A72F" w14:textId="77777777" w:rsidR="008B642B" w:rsidRDefault="00801780">
            <w:pPr>
              <w:widowControl w:val="0"/>
              <w:spacing w:line="240" w:lineRule="auto"/>
              <w:rPr>
                <w:sz w:val="18"/>
                <w:szCs w:val="18"/>
              </w:rPr>
            </w:pPr>
            <w:r>
              <w:rPr>
                <w:sz w:val="18"/>
                <w:szCs w:val="18"/>
              </w:rPr>
              <w:t xml:space="preserve">The three branches of the federal government used measures including the </w:t>
            </w:r>
            <w:r>
              <w:rPr>
                <w:b/>
                <w:sz w:val="18"/>
                <w:szCs w:val="18"/>
              </w:rPr>
              <w:t>Civil Rights Act of 1964</w:t>
            </w:r>
            <w:r>
              <w:rPr>
                <w:sz w:val="18"/>
                <w:szCs w:val="18"/>
              </w:rPr>
              <w:t xml:space="preserve"> to promote greater racial equality. </w:t>
            </w:r>
          </w:p>
          <w:p w14:paraId="0B6FAEB6" w14:textId="77777777" w:rsidR="008B642B" w:rsidRDefault="008B642B">
            <w:pPr>
              <w:widowControl w:val="0"/>
              <w:spacing w:line="240" w:lineRule="auto"/>
              <w:rPr>
                <w:sz w:val="18"/>
                <w:szCs w:val="18"/>
              </w:rPr>
            </w:pPr>
          </w:p>
          <w:p w14:paraId="568E40AD" w14:textId="77777777" w:rsidR="008B642B" w:rsidRDefault="00801780">
            <w:pPr>
              <w:widowControl w:val="0"/>
              <w:spacing w:line="240" w:lineRule="auto"/>
              <w:rPr>
                <w:sz w:val="18"/>
                <w:szCs w:val="18"/>
              </w:rPr>
            </w:pPr>
            <w:r>
              <w:rPr>
                <w:sz w:val="18"/>
                <w:szCs w:val="18"/>
              </w:rPr>
              <w:t xml:space="preserve">A series of </w:t>
            </w:r>
            <w:r>
              <w:rPr>
                <w:b/>
                <w:sz w:val="18"/>
                <w:szCs w:val="18"/>
              </w:rPr>
              <w:t>Supreme Court decision</w:t>
            </w:r>
            <w:r>
              <w:rPr>
                <w:sz w:val="18"/>
                <w:szCs w:val="18"/>
              </w:rPr>
              <w:t>s expanded civil rights and individual liberties.</w:t>
            </w:r>
          </w:p>
        </w:tc>
      </w:tr>
    </w:tbl>
    <w:p w14:paraId="75B97249" w14:textId="77777777" w:rsidR="008B642B" w:rsidRDefault="008B642B">
      <w:pPr>
        <w:spacing w:line="240" w:lineRule="auto"/>
        <w:jc w:val="center"/>
        <w:rPr>
          <w:sz w:val="24"/>
          <w:szCs w:val="24"/>
        </w:rPr>
      </w:pPr>
    </w:p>
    <w:p w14:paraId="666257CC" w14:textId="77777777" w:rsidR="008B642B" w:rsidRDefault="008B642B">
      <w:pPr>
        <w:spacing w:line="240" w:lineRule="auto"/>
        <w:jc w:val="center"/>
        <w:rPr>
          <w:sz w:val="24"/>
          <w:szCs w:val="24"/>
        </w:rPr>
      </w:pPr>
    </w:p>
    <w:p w14:paraId="65CF21EC" w14:textId="77777777" w:rsidR="008B642B" w:rsidRDefault="008B642B">
      <w:pPr>
        <w:spacing w:line="240" w:lineRule="auto"/>
        <w:jc w:val="center"/>
        <w:rPr>
          <w:sz w:val="24"/>
          <w:szCs w:val="24"/>
        </w:rPr>
      </w:pPr>
    </w:p>
    <w:p w14:paraId="56553B64" w14:textId="77777777" w:rsidR="008B642B" w:rsidRDefault="008B642B">
      <w:pPr>
        <w:spacing w:line="240" w:lineRule="auto"/>
        <w:jc w:val="center"/>
        <w:rPr>
          <w:sz w:val="24"/>
          <w:szCs w:val="24"/>
        </w:rPr>
      </w:pPr>
    </w:p>
    <w:p w14:paraId="1ED4514F" w14:textId="77777777" w:rsidR="008B642B" w:rsidRDefault="008B642B">
      <w:pPr>
        <w:spacing w:line="240" w:lineRule="auto"/>
        <w:jc w:val="center"/>
        <w:rPr>
          <w:sz w:val="24"/>
          <w:szCs w:val="24"/>
        </w:rPr>
      </w:pPr>
    </w:p>
    <w:p w14:paraId="523FFF57" w14:textId="77777777" w:rsidR="008B642B" w:rsidRDefault="008B642B">
      <w:pPr>
        <w:spacing w:line="240" w:lineRule="auto"/>
        <w:jc w:val="center"/>
        <w:rPr>
          <w:sz w:val="24"/>
          <w:szCs w:val="24"/>
        </w:rPr>
      </w:pPr>
    </w:p>
    <w:p w14:paraId="7C339CEB" w14:textId="77777777" w:rsidR="008B642B" w:rsidRDefault="008B642B">
      <w:pPr>
        <w:spacing w:line="240" w:lineRule="auto"/>
        <w:jc w:val="center"/>
        <w:rPr>
          <w:sz w:val="24"/>
          <w:szCs w:val="24"/>
        </w:rPr>
      </w:pPr>
    </w:p>
    <w:tbl>
      <w:tblPr>
        <w:tblStyle w:val="a9"/>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281D5DBB" w14:textId="77777777">
        <w:trPr>
          <w:trHeight w:val="420"/>
        </w:trPr>
        <w:tc>
          <w:tcPr>
            <w:tcW w:w="11430" w:type="dxa"/>
            <w:gridSpan w:val="2"/>
            <w:shd w:val="clear" w:color="auto" w:fill="CCCCCC"/>
            <w:tcMar>
              <w:top w:w="100" w:type="dxa"/>
              <w:left w:w="100" w:type="dxa"/>
              <w:bottom w:w="100" w:type="dxa"/>
              <w:right w:w="100" w:type="dxa"/>
            </w:tcMar>
          </w:tcPr>
          <w:p w14:paraId="6317EE49" w14:textId="77777777" w:rsidR="008B642B" w:rsidRDefault="00801780">
            <w:pPr>
              <w:widowControl w:val="0"/>
              <w:spacing w:line="240" w:lineRule="auto"/>
              <w:jc w:val="center"/>
              <w:rPr>
                <w:b/>
                <w:sz w:val="24"/>
                <w:szCs w:val="24"/>
              </w:rPr>
            </w:pPr>
            <w:r>
              <w:rPr>
                <w:b/>
                <w:sz w:val="24"/>
                <w:szCs w:val="24"/>
              </w:rPr>
              <w:t xml:space="preserve">8.11 - The Civil Rights Movement Expands </w:t>
            </w:r>
          </w:p>
        </w:tc>
      </w:tr>
      <w:tr w:rsidR="008B642B" w14:paraId="61B62CE1" w14:textId="77777777">
        <w:trPr>
          <w:trHeight w:val="420"/>
        </w:trPr>
        <w:tc>
          <w:tcPr>
            <w:tcW w:w="11430" w:type="dxa"/>
            <w:gridSpan w:val="2"/>
            <w:shd w:val="clear" w:color="auto" w:fill="auto"/>
            <w:tcMar>
              <w:top w:w="100" w:type="dxa"/>
              <w:left w:w="100" w:type="dxa"/>
              <w:bottom w:w="100" w:type="dxa"/>
              <w:right w:w="100" w:type="dxa"/>
            </w:tcMar>
          </w:tcPr>
          <w:p w14:paraId="09A1A867" w14:textId="77777777" w:rsidR="008B642B" w:rsidRDefault="00801780">
            <w:pPr>
              <w:widowControl w:val="0"/>
              <w:spacing w:line="240" w:lineRule="auto"/>
              <w:rPr>
                <w:b/>
                <w:sz w:val="18"/>
                <w:szCs w:val="18"/>
              </w:rPr>
            </w:pPr>
            <w:r>
              <w:rPr>
                <w:b/>
                <w:sz w:val="18"/>
                <w:szCs w:val="18"/>
              </w:rPr>
              <w:t xml:space="preserve">Thematic Focus - Social Structures </w:t>
            </w:r>
          </w:p>
          <w:p w14:paraId="19C62640" w14:textId="77777777" w:rsidR="008B642B" w:rsidRDefault="00801780">
            <w:pPr>
              <w:widowControl w:val="0"/>
              <w:spacing w:line="240" w:lineRule="auto"/>
              <w:rPr>
                <w:b/>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8B642B" w14:paraId="74E493FB" w14:textId="77777777">
        <w:tc>
          <w:tcPr>
            <w:tcW w:w="3510" w:type="dxa"/>
            <w:shd w:val="clear" w:color="auto" w:fill="auto"/>
            <w:tcMar>
              <w:top w:w="100" w:type="dxa"/>
              <w:left w:w="100" w:type="dxa"/>
              <w:bottom w:w="100" w:type="dxa"/>
              <w:right w:w="100" w:type="dxa"/>
            </w:tcMar>
          </w:tcPr>
          <w:p w14:paraId="24E4A675" w14:textId="77777777" w:rsidR="008B642B" w:rsidRDefault="00801780">
            <w:pPr>
              <w:widowControl w:val="0"/>
              <w:spacing w:line="240" w:lineRule="auto"/>
              <w:rPr>
                <w:b/>
                <w:sz w:val="18"/>
                <w:szCs w:val="18"/>
              </w:rPr>
            </w:pPr>
            <w:r>
              <w:rPr>
                <w:b/>
                <w:sz w:val="18"/>
                <w:szCs w:val="18"/>
              </w:rPr>
              <w:t xml:space="preserve">Learning Objective </w:t>
            </w:r>
          </w:p>
          <w:p w14:paraId="72D28D80" w14:textId="77777777" w:rsidR="008B642B" w:rsidRDefault="008B642B">
            <w:pPr>
              <w:widowControl w:val="0"/>
              <w:spacing w:line="240" w:lineRule="auto"/>
              <w:rPr>
                <w:b/>
                <w:sz w:val="18"/>
                <w:szCs w:val="18"/>
              </w:rPr>
            </w:pPr>
          </w:p>
          <w:p w14:paraId="128B4DC8" w14:textId="77777777" w:rsidR="008B642B" w:rsidRDefault="00801780">
            <w:pPr>
              <w:widowControl w:val="0"/>
              <w:spacing w:line="240" w:lineRule="auto"/>
              <w:rPr>
                <w:sz w:val="18"/>
                <w:szCs w:val="18"/>
              </w:rPr>
            </w:pPr>
            <w:r>
              <w:rPr>
                <w:sz w:val="18"/>
                <w:szCs w:val="18"/>
              </w:rPr>
              <w:t>Explain how and why various groups responded to calls for the expansion of civil rights from 1960 to 1980.</w:t>
            </w:r>
          </w:p>
        </w:tc>
        <w:tc>
          <w:tcPr>
            <w:tcW w:w="7920" w:type="dxa"/>
            <w:shd w:val="clear" w:color="auto" w:fill="auto"/>
            <w:tcMar>
              <w:top w:w="100" w:type="dxa"/>
              <w:left w:w="100" w:type="dxa"/>
              <w:bottom w:w="100" w:type="dxa"/>
              <w:right w:w="100" w:type="dxa"/>
            </w:tcMar>
          </w:tcPr>
          <w:p w14:paraId="0533A2E3" w14:textId="77777777" w:rsidR="008B642B" w:rsidRDefault="00801780">
            <w:pPr>
              <w:widowControl w:val="0"/>
              <w:spacing w:line="240" w:lineRule="auto"/>
              <w:rPr>
                <w:b/>
                <w:sz w:val="18"/>
                <w:szCs w:val="18"/>
              </w:rPr>
            </w:pPr>
            <w:r>
              <w:rPr>
                <w:b/>
                <w:sz w:val="18"/>
                <w:szCs w:val="18"/>
              </w:rPr>
              <w:t>Historical Developments</w:t>
            </w:r>
          </w:p>
          <w:p w14:paraId="28FC9EE8" w14:textId="77777777" w:rsidR="008B642B" w:rsidRDefault="008B642B">
            <w:pPr>
              <w:widowControl w:val="0"/>
              <w:spacing w:line="240" w:lineRule="auto"/>
              <w:rPr>
                <w:b/>
                <w:sz w:val="18"/>
                <w:szCs w:val="18"/>
              </w:rPr>
            </w:pPr>
          </w:p>
          <w:p w14:paraId="7E68E5D9" w14:textId="77777777" w:rsidR="008B642B" w:rsidRDefault="00801780">
            <w:pPr>
              <w:widowControl w:val="0"/>
              <w:spacing w:line="240" w:lineRule="auto"/>
              <w:rPr>
                <w:sz w:val="18"/>
                <w:szCs w:val="18"/>
              </w:rPr>
            </w:pPr>
            <w:r>
              <w:rPr>
                <w:sz w:val="18"/>
                <w:szCs w:val="18"/>
              </w:rPr>
              <w:t>Latino, American Indian, and Asian American movements continued to demand social and economic equality and a redress of past injustices.</w:t>
            </w:r>
          </w:p>
          <w:p w14:paraId="19469F2F" w14:textId="77777777" w:rsidR="008B642B" w:rsidRDefault="008B642B">
            <w:pPr>
              <w:widowControl w:val="0"/>
              <w:spacing w:line="240" w:lineRule="auto"/>
              <w:rPr>
                <w:sz w:val="18"/>
                <w:szCs w:val="18"/>
              </w:rPr>
            </w:pPr>
          </w:p>
          <w:p w14:paraId="45559089" w14:textId="77777777" w:rsidR="008B642B" w:rsidRDefault="00801780">
            <w:pPr>
              <w:widowControl w:val="0"/>
              <w:spacing w:line="240" w:lineRule="auto"/>
              <w:rPr>
                <w:sz w:val="18"/>
                <w:szCs w:val="18"/>
              </w:rPr>
            </w:pPr>
            <w:proofErr w:type="gramStart"/>
            <w:r>
              <w:rPr>
                <w:sz w:val="18"/>
                <w:szCs w:val="18"/>
              </w:rPr>
              <w:t>.A</w:t>
            </w:r>
            <w:proofErr w:type="gramEnd"/>
            <w:r>
              <w:rPr>
                <w:sz w:val="18"/>
                <w:szCs w:val="18"/>
              </w:rPr>
              <w:t xml:space="preserve"> Feminist and gay and lesbian activists mobilized behind claims for legal, economic, and social equality. </w:t>
            </w:r>
          </w:p>
          <w:p w14:paraId="7E96B607" w14:textId="77777777" w:rsidR="008B642B" w:rsidRDefault="008B642B">
            <w:pPr>
              <w:widowControl w:val="0"/>
              <w:spacing w:line="240" w:lineRule="auto"/>
              <w:rPr>
                <w:sz w:val="18"/>
                <w:szCs w:val="18"/>
              </w:rPr>
            </w:pPr>
          </w:p>
          <w:p w14:paraId="76D217B6" w14:textId="77777777" w:rsidR="008B642B" w:rsidRDefault="00801780">
            <w:pPr>
              <w:widowControl w:val="0"/>
              <w:spacing w:line="240" w:lineRule="auto"/>
              <w:rPr>
                <w:sz w:val="18"/>
                <w:szCs w:val="18"/>
              </w:rPr>
            </w:pPr>
            <w:r>
              <w:rPr>
                <w:sz w:val="18"/>
                <w:szCs w:val="18"/>
              </w:rPr>
              <w:t>Feminists who participated in the counterculture of the 1960s rejected many of the social, economic, and political values of their parents’ generation and advocated changes in sexual norms.</w:t>
            </w:r>
          </w:p>
        </w:tc>
      </w:tr>
    </w:tbl>
    <w:p w14:paraId="000DEF8F" w14:textId="77777777" w:rsidR="008B642B" w:rsidRDefault="008B642B">
      <w:pPr>
        <w:spacing w:line="240" w:lineRule="auto"/>
        <w:jc w:val="center"/>
        <w:rPr>
          <w:sz w:val="24"/>
          <w:szCs w:val="24"/>
        </w:rPr>
      </w:pPr>
    </w:p>
    <w:tbl>
      <w:tblPr>
        <w:tblStyle w:val="a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2E7BF7E0" w14:textId="77777777">
        <w:trPr>
          <w:trHeight w:val="420"/>
        </w:trPr>
        <w:tc>
          <w:tcPr>
            <w:tcW w:w="11430" w:type="dxa"/>
            <w:gridSpan w:val="2"/>
            <w:shd w:val="clear" w:color="auto" w:fill="CCCCCC"/>
            <w:tcMar>
              <w:top w:w="100" w:type="dxa"/>
              <w:left w:w="100" w:type="dxa"/>
              <w:bottom w:w="100" w:type="dxa"/>
              <w:right w:w="100" w:type="dxa"/>
            </w:tcMar>
          </w:tcPr>
          <w:p w14:paraId="31ABFFAA" w14:textId="77777777" w:rsidR="008B642B" w:rsidRDefault="00801780">
            <w:pPr>
              <w:widowControl w:val="0"/>
              <w:spacing w:line="240" w:lineRule="auto"/>
              <w:jc w:val="center"/>
              <w:rPr>
                <w:b/>
                <w:sz w:val="24"/>
                <w:szCs w:val="24"/>
              </w:rPr>
            </w:pPr>
            <w:r>
              <w:rPr>
                <w:b/>
                <w:sz w:val="24"/>
                <w:szCs w:val="24"/>
              </w:rPr>
              <w:t xml:space="preserve">8.12 - Youth Culture of the 1960s </w:t>
            </w:r>
          </w:p>
        </w:tc>
      </w:tr>
      <w:tr w:rsidR="008B642B" w14:paraId="217C3023" w14:textId="77777777">
        <w:trPr>
          <w:trHeight w:val="420"/>
        </w:trPr>
        <w:tc>
          <w:tcPr>
            <w:tcW w:w="11430" w:type="dxa"/>
            <w:gridSpan w:val="2"/>
            <w:shd w:val="clear" w:color="auto" w:fill="auto"/>
            <w:tcMar>
              <w:top w:w="100" w:type="dxa"/>
              <w:left w:w="100" w:type="dxa"/>
              <w:bottom w:w="100" w:type="dxa"/>
              <w:right w:w="100" w:type="dxa"/>
            </w:tcMar>
          </w:tcPr>
          <w:p w14:paraId="64E108B1"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American</w:t>
            </w:r>
            <w:proofErr w:type="gramEnd"/>
            <w:r>
              <w:rPr>
                <w:b/>
                <w:sz w:val="18"/>
                <w:szCs w:val="18"/>
              </w:rPr>
              <w:t xml:space="preserve"> and Regional Culture</w:t>
            </w:r>
          </w:p>
          <w:p w14:paraId="2817509C" w14:textId="77777777" w:rsidR="008B642B" w:rsidRDefault="00801780">
            <w:pPr>
              <w:widowControl w:val="0"/>
              <w:spacing w:line="240" w:lineRule="auto"/>
              <w:rPr>
                <w:b/>
                <w:sz w:val="18"/>
                <w:szCs w:val="18"/>
              </w:rPr>
            </w:pPr>
            <w:r>
              <w:rPr>
                <w:sz w:val="18"/>
                <w:szCs w:val="18"/>
              </w:rPr>
              <w:t xml:space="preserve">Creative expression, demographic change, philosophy, religious beliefs, scientific ideas, social mores, and technology shape national, regional, and group cultures in America, and these varying cultures often play a role in shaping government policy and developing economic systems. </w:t>
            </w:r>
          </w:p>
        </w:tc>
      </w:tr>
      <w:tr w:rsidR="008B642B" w14:paraId="226028FA" w14:textId="77777777">
        <w:tc>
          <w:tcPr>
            <w:tcW w:w="3510" w:type="dxa"/>
            <w:shd w:val="clear" w:color="auto" w:fill="auto"/>
            <w:tcMar>
              <w:top w:w="100" w:type="dxa"/>
              <w:left w:w="100" w:type="dxa"/>
              <w:bottom w:w="100" w:type="dxa"/>
              <w:right w:w="100" w:type="dxa"/>
            </w:tcMar>
          </w:tcPr>
          <w:p w14:paraId="344F82C9" w14:textId="77777777" w:rsidR="008B642B" w:rsidRDefault="00801780">
            <w:pPr>
              <w:widowControl w:val="0"/>
              <w:spacing w:line="240" w:lineRule="auto"/>
              <w:rPr>
                <w:b/>
                <w:sz w:val="18"/>
                <w:szCs w:val="18"/>
              </w:rPr>
            </w:pPr>
            <w:r>
              <w:rPr>
                <w:b/>
                <w:sz w:val="18"/>
                <w:szCs w:val="18"/>
              </w:rPr>
              <w:t xml:space="preserve">Learning Objective </w:t>
            </w:r>
          </w:p>
          <w:p w14:paraId="69592B37" w14:textId="77777777" w:rsidR="008B642B" w:rsidRDefault="008B642B">
            <w:pPr>
              <w:widowControl w:val="0"/>
              <w:spacing w:line="240" w:lineRule="auto"/>
              <w:rPr>
                <w:b/>
                <w:sz w:val="18"/>
                <w:szCs w:val="18"/>
              </w:rPr>
            </w:pPr>
          </w:p>
          <w:p w14:paraId="1CDBC0CA" w14:textId="77777777" w:rsidR="008B642B" w:rsidRDefault="00801780">
            <w:pPr>
              <w:widowControl w:val="0"/>
              <w:spacing w:line="240" w:lineRule="auto"/>
              <w:rPr>
                <w:sz w:val="18"/>
                <w:szCs w:val="18"/>
              </w:rPr>
            </w:pPr>
            <w:r>
              <w:rPr>
                <w:sz w:val="18"/>
                <w:szCs w:val="18"/>
              </w:rPr>
              <w:t>Explain how and why opposition to existing policies and values developed and changed over the course of the 20th century.</w:t>
            </w:r>
          </w:p>
        </w:tc>
        <w:tc>
          <w:tcPr>
            <w:tcW w:w="7920" w:type="dxa"/>
            <w:shd w:val="clear" w:color="auto" w:fill="auto"/>
            <w:tcMar>
              <w:top w:w="100" w:type="dxa"/>
              <w:left w:w="100" w:type="dxa"/>
              <w:bottom w:w="100" w:type="dxa"/>
              <w:right w:w="100" w:type="dxa"/>
            </w:tcMar>
          </w:tcPr>
          <w:p w14:paraId="357FB6C3" w14:textId="77777777" w:rsidR="008B642B" w:rsidRDefault="00801780">
            <w:pPr>
              <w:widowControl w:val="0"/>
              <w:spacing w:line="240" w:lineRule="auto"/>
              <w:rPr>
                <w:b/>
                <w:sz w:val="18"/>
                <w:szCs w:val="18"/>
              </w:rPr>
            </w:pPr>
            <w:r>
              <w:rPr>
                <w:b/>
                <w:sz w:val="18"/>
                <w:szCs w:val="18"/>
              </w:rPr>
              <w:t>Historical Developments</w:t>
            </w:r>
          </w:p>
          <w:p w14:paraId="7F932536" w14:textId="77777777" w:rsidR="008B642B" w:rsidRDefault="008B642B">
            <w:pPr>
              <w:widowControl w:val="0"/>
              <w:spacing w:line="240" w:lineRule="auto"/>
              <w:rPr>
                <w:b/>
                <w:sz w:val="18"/>
                <w:szCs w:val="18"/>
              </w:rPr>
            </w:pPr>
          </w:p>
          <w:p w14:paraId="4B0788AB" w14:textId="77777777" w:rsidR="008B642B" w:rsidRDefault="00801780">
            <w:pPr>
              <w:widowControl w:val="0"/>
              <w:spacing w:line="240" w:lineRule="auto"/>
              <w:rPr>
                <w:sz w:val="18"/>
                <w:szCs w:val="18"/>
              </w:rPr>
            </w:pPr>
            <w:r>
              <w:rPr>
                <w:sz w:val="18"/>
                <w:szCs w:val="18"/>
              </w:rPr>
              <w:t xml:space="preserve">Although anti-communist foreign policy faced little domestic opposition in previous years, the </w:t>
            </w:r>
            <w:r>
              <w:rPr>
                <w:b/>
                <w:sz w:val="18"/>
                <w:szCs w:val="18"/>
              </w:rPr>
              <w:t>Vietnam War</w:t>
            </w:r>
            <w:r>
              <w:rPr>
                <w:sz w:val="18"/>
                <w:szCs w:val="18"/>
              </w:rPr>
              <w:t xml:space="preserve"> inspired sizable and passionate anti-war protests that became more numerous as the war escalated and sometimes led to violence. </w:t>
            </w:r>
          </w:p>
          <w:p w14:paraId="7B12F24B" w14:textId="77777777" w:rsidR="008B642B" w:rsidRDefault="008B642B">
            <w:pPr>
              <w:widowControl w:val="0"/>
              <w:spacing w:line="240" w:lineRule="auto"/>
              <w:rPr>
                <w:sz w:val="18"/>
                <w:szCs w:val="18"/>
              </w:rPr>
            </w:pPr>
          </w:p>
          <w:p w14:paraId="20E60FD9" w14:textId="77777777" w:rsidR="008B642B" w:rsidRDefault="00801780">
            <w:pPr>
              <w:widowControl w:val="0"/>
              <w:spacing w:line="240" w:lineRule="auto"/>
              <w:rPr>
                <w:sz w:val="18"/>
                <w:szCs w:val="18"/>
              </w:rPr>
            </w:pPr>
            <w:r>
              <w:rPr>
                <w:sz w:val="18"/>
                <w:szCs w:val="18"/>
              </w:rPr>
              <w:t xml:space="preserve">Some groups on the left also rejected liberal policies, arguing that political leaders did too little to transform the racial and economic status quo at home and pursued immoral policies abroad. </w:t>
            </w:r>
          </w:p>
          <w:p w14:paraId="34FAC130" w14:textId="77777777" w:rsidR="008B642B" w:rsidRDefault="008B642B">
            <w:pPr>
              <w:widowControl w:val="0"/>
              <w:spacing w:line="240" w:lineRule="auto"/>
              <w:rPr>
                <w:sz w:val="18"/>
                <w:szCs w:val="18"/>
              </w:rPr>
            </w:pPr>
          </w:p>
          <w:p w14:paraId="12D2219C" w14:textId="77777777" w:rsidR="008B642B" w:rsidRDefault="00801780">
            <w:pPr>
              <w:widowControl w:val="0"/>
              <w:spacing w:line="240" w:lineRule="auto"/>
              <w:rPr>
                <w:sz w:val="18"/>
                <w:szCs w:val="18"/>
              </w:rPr>
            </w:pPr>
            <w:r>
              <w:rPr>
                <w:sz w:val="18"/>
                <w:szCs w:val="18"/>
              </w:rPr>
              <w:t>Young people who participated in the counterculture of the 1960s rejected many of the social, economic, and political values of their parents’ generation, introduced greater informality into U.S. culture, and advocated changes in sexual norms.</w:t>
            </w:r>
          </w:p>
        </w:tc>
      </w:tr>
    </w:tbl>
    <w:p w14:paraId="5E10C759" w14:textId="77777777" w:rsidR="008B642B" w:rsidRDefault="008B642B">
      <w:pPr>
        <w:spacing w:line="240" w:lineRule="auto"/>
        <w:jc w:val="center"/>
        <w:rPr>
          <w:sz w:val="24"/>
          <w:szCs w:val="24"/>
        </w:rPr>
      </w:pPr>
    </w:p>
    <w:tbl>
      <w:tblPr>
        <w:tblStyle w:val="ab"/>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1290E1D3" w14:textId="77777777">
        <w:trPr>
          <w:trHeight w:val="420"/>
        </w:trPr>
        <w:tc>
          <w:tcPr>
            <w:tcW w:w="11430" w:type="dxa"/>
            <w:gridSpan w:val="2"/>
            <w:shd w:val="clear" w:color="auto" w:fill="CCCCCC"/>
            <w:tcMar>
              <w:top w:w="100" w:type="dxa"/>
              <w:left w:w="100" w:type="dxa"/>
              <w:bottom w:w="100" w:type="dxa"/>
              <w:right w:w="100" w:type="dxa"/>
            </w:tcMar>
          </w:tcPr>
          <w:p w14:paraId="44BC9AF1" w14:textId="77777777" w:rsidR="008B642B" w:rsidRDefault="00801780">
            <w:pPr>
              <w:widowControl w:val="0"/>
              <w:spacing w:line="240" w:lineRule="auto"/>
              <w:jc w:val="center"/>
              <w:rPr>
                <w:b/>
                <w:sz w:val="24"/>
                <w:szCs w:val="24"/>
              </w:rPr>
            </w:pPr>
            <w:r>
              <w:rPr>
                <w:b/>
                <w:sz w:val="24"/>
                <w:szCs w:val="24"/>
              </w:rPr>
              <w:t xml:space="preserve">8.13 - The Environment and Natural Resources from 1968 to 1980 </w:t>
            </w:r>
          </w:p>
        </w:tc>
      </w:tr>
      <w:tr w:rsidR="008B642B" w14:paraId="29A84613" w14:textId="77777777">
        <w:trPr>
          <w:trHeight w:val="420"/>
        </w:trPr>
        <w:tc>
          <w:tcPr>
            <w:tcW w:w="11430" w:type="dxa"/>
            <w:gridSpan w:val="2"/>
            <w:shd w:val="clear" w:color="auto" w:fill="auto"/>
            <w:tcMar>
              <w:top w:w="100" w:type="dxa"/>
              <w:left w:w="100" w:type="dxa"/>
              <w:bottom w:w="100" w:type="dxa"/>
              <w:right w:w="100" w:type="dxa"/>
            </w:tcMar>
          </w:tcPr>
          <w:p w14:paraId="5B34200F" w14:textId="77777777" w:rsidR="008B642B" w:rsidRDefault="00801780">
            <w:pPr>
              <w:widowControl w:val="0"/>
              <w:spacing w:line="240" w:lineRule="auto"/>
              <w:rPr>
                <w:b/>
                <w:sz w:val="18"/>
                <w:szCs w:val="18"/>
              </w:rPr>
            </w:pPr>
            <w:r>
              <w:rPr>
                <w:b/>
                <w:sz w:val="18"/>
                <w:szCs w:val="18"/>
              </w:rPr>
              <w:t xml:space="preserve">Thematic Focus - Geography and the Environment </w:t>
            </w:r>
          </w:p>
          <w:p w14:paraId="79BED96E" w14:textId="77777777" w:rsidR="008B642B" w:rsidRDefault="00801780">
            <w:pPr>
              <w:widowControl w:val="0"/>
              <w:spacing w:line="240" w:lineRule="auto"/>
              <w:rPr>
                <w:b/>
                <w:sz w:val="18"/>
                <w:szCs w:val="18"/>
              </w:rPr>
            </w:pPr>
            <w:r>
              <w:rPr>
                <w:sz w:val="18"/>
                <w:szCs w:val="18"/>
              </w:rPr>
              <w:t xml:space="preserve">Geographic and environment factors, including competition over and debates about natural resources, shape the development of America and foster regional diversity. The development of America impacts the environment and reshapes geography, which leads to debates about environmental and geographic issues. </w:t>
            </w:r>
          </w:p>
        </w:tc>
      </w:tr>
      <w:tr w:rsidR="008B642B" w14:paraId="63E88AC8" w14:textId="77777777">
        <w:tc>
          <w:tcPr>
            <w:tcW w:w="3510" w:type="dxa"/>
            <w:shd w:val="clear" w:color="auto" w:fill="auto"/>
            <w:tcMar>
              <w:top w:w="100" w:type="dxa"/>
              <w:left w:w="100" w:type="dxa"/>
              <w:bottom w:w="100" w:type="dxa"/>
              <w:right w:w="100" w:type="dxa"/>
            </w:tcMar>
          </w:tcPr>
          <w:p w14:paraId="37951D25" w14:textId="77777777" w:rsidR="008B642B" w:rsidRDefault="00801780">
            <w:pPr>
              <w:widowControl w:val="0"/>
              <w:spacing w:line="240" w:lineRule="auto"/>
              <w:rPr>
                <w:b/>
                <w:sz w:val="18"/>
                <w:szCs w:val="18"/>
              </w:rPr>
            </w:pPr>
            <w:r>
              <w:rPr>
                <w:b/>
                <w:sz w:val="18"/>
                <w:szCs w:val="18"/>
              </w:rPr>
              <w:t xml:space="preserve">Learning Objective </w:t>
            </w:r>
          </w:p>
          <w:p w14:paraId="6E8BF0E7" w14:textId="77777777" w:rsidR="008B642B" w:rsidRDefault="008B642B">
            <w:pPr>
              <w:widowControl w:val="0"/>
              <w:spacing w:line="240" w:lineRule="auto"/>
              <w:rPr>
                <w:b/>
                <w:sz w:val="18"/>
                <w:szCs w:val="18"/>
              </w:rPr>
            </w:pPr>
          </w:p>
          <w:p w14:paraId="09A5AD4E" w14:textId="77777777" w:rsidR="008B642B" w:rsidRDefault="00801780">
            <w:pPr>
              <w:widowControl w:val="0"/>
              <w:spacing w:line="240" w:lineRule="auto"/>
              <w:rPr>
                <w:sz w:val="18"/>
                <w:szCs w:val="18"/>
              </w:rPr>
            </w:pPr>
            <w:r>
              <w:rPr>
                <w:sz w:val="18"/>
                <w:szCs w:val="18"/>
              </w:rPr>
              <w:t>Explain how and why policies related to the environment developed and changed from 1968 to 1980.</w:t>
            </w:r>
          </w:p>
        </w:tc>
        <w:tc>
          <w:tcPr>
            <w:tcW w:w="7920" w:type="dxa"/>
            <w:shd w:val="clear" w:color="auto" w:fill="auto"/>
            <w:tcMar>
              <w:top w:w="100" w:type="dxa"/>
              <w:left w:w="100" w:type="dxa"/>
              <w:bottom w:w="100" w:type="dxa"/>
              <w:right w:w="100" w:type="dxa"/>
            </w:tcMar>
          </w:tcPr>
          <w:p w14:paraId="33F645A7" w14:textId="77777777" w:rsidR="008B642B" w:rsidRDefault="00801780">
            <w:pPr>
              <w:widowControl w:val="0"/>
              <w:spacing w:line="240" w:lineRule="auto"/>
              <w:rPr>
                <w:b/>
                <w:sz w:val="18"/>
                <w:szCs w:val="18"/>
              </w:rPr>
            </w:pPr>
            <w:r>
              <w:rPr>
                <w:b/>
                <w:sz w:val="18"/>
                <w:szCs w:val="18"/>
              </w:rPr>
              <w:t>Historical Developments</w:t>
            </w:r>
          </w:p>
          <w:p w14:paraId="09DAF9FA" w14:textId="77777777" w:rsidR="008B642B" w:rsidRDefault="008B642B">
            <w:pPr>
              <w:widowControl w:val="0"/>
              <w:spacing w:line="240" w:lineRule="auto"/>
              <w:rPr>
                <w:b/>
                <w:sz w:val="18"/>
                <w:szCs w:val="18"/>
              </w:rPr>
            </w:pPr>
          </w:p>
          <w:p w14:paraId="30B4AB49" w14:textId="77777777" w:rsidR="008B642B" w:rsidRDefault="00801780">
            <w:pPr>
              <w:widowControl w:val="0"/>
              <w:spacing w:line="240" w:lineRule="auto"/>
              <w:rPr>
                <w:sz w:val="18"/>
                <w:szCs w:val="18"/>
              </w:rPr>
            </w:pPr>
            <w:r>
              <w:rPr>
                <w:sz w:val="18"/>
                <w:szCs w:val="18"/>
              </w:rPr>
              <w:t xml:space="preserve">Ideological, military, and economic concerns shaped U.S. involvement in the Middle East, with several </w:t>
            </w:r>
            <w:r>
              <w:rPr>
                <w:b/>
                <w:sz w:val="18"/>
                <w:szCs w:val="18"/>
              </w:rPr>
              <w:t>oil crises</w:t>
            </w:r>
            <w:r>
              <w:rPr>
                <w:sz w:val="18"/>
                <w:szCs w:val="18"/>
              </w:rPr>
              <w:t xml:space="preserve"> in the region eventually sparking attempts at creating a </w:t>
            </w:r>
            <w:r>
              <w:rPr>
                <w:b/>
                <w:sz w:val="18"/>
                <w:szCs w:val="18"/>
              </w:rPr>
              <w:t>national energy policy</w:t>
            </w:r>
            <w:r>
              <w:rPr>
                <w:sz w:val="18"/>
                <w:szCs w:val="18"/>
              </w:rPr>
              <w:t xml:space="preserve">. </w:t>
            </w:r>
          </w:p>
          <w:p w14:paraId="1E1BE397" w14:textId="77777777" w:rsidR="008B642B" w:rsidRDefault="008B642B">
            <w:pPr>
              <w:widowControl w:val="0"/>
              <w:spacing w:line="240" w:lineRule="auto"/>
              <w:rPr>
                <w:sz w:val="18"/>
                <w:szCs w:val="18"/>
              </w:rPr>
            </w:pPr>
          </w:p>
          <w:p w14:paraId="2EF6EA0E" w14:textId="77777777" w:rsidR="008B642B" w:rsidRDefault="00801780">
            <w:pPr>
              <w:widowControl w:val="0"/>
              <w:spacing w:line="240" w:lineRule="auto"/>
              <w:rPr>
                <w:sz w:val="18"/>
                <w:szCs w:val="18"/>
              </w:rPr>
            </w:pPr>
            <w:r>
              <w:rPr>
                <w:sz w:val="18"/>
                <w:szCs w:val="18"/>
              </w:rPr>
              <w:t xml:space="preserve">Environmental problems and </w:t>
            </w:r>
            <w:r>
              <w:rPr>
                <w:b/>
                <w:sz w:val="18"/>
                <w:szCs w:val="18"/>
              </w:rPr>
              <w:t>accidents</w:t>
            </w:r>
            <w:r>
              <w:rPr>
                <w:sz w:val="18"/>
                <w:szCs w:val="18"/>
              </w:rPr>
              <w:t xml:space="preserve"> led to a growing environmental movement that aimed to use legislative and public efforts to combat pollution and protect natural resources. </w:t>
            </w:r>
          </w:p>
          <w:p w14:paraId="517DD887" w14:textId="77777777" w:rsidR="008B642B" w:rsidRDefault="00801780">
            <w:pPr>
              <w:widowControl w:val="0"/>
              <w:numPr>
                <w:ilvl w:val="0"/>
                <w:numId w:val="15"/>
              </w:numPr>
              <w:spacing w:line="240" w:lineRule="auto"/>
              <w:rPr>
                <w:sz w:val="18"/>
                <w:szCs w:val="18"/>
              </w:rPr>
            </w:pPr>
            <w:r>
              <w:rPr>
                <w:sz w:val="18"/>
                <w:szCs w:val="18"/>
              </w:rPr>
              <w:t>The federal government established new environmental programs and regulations.</w:t>
            </w:r>
          </w:p>
        </w:tc>
      </w:tr>
    </w:tbl>
    <w:p w14:paraId="6B210F64" w14:textId="77777777" w:rsidR="008B642B" w:rsidRDefault="008B642B">
      <w:pPr>
        <w:spacing w:line="240" w:lineRule="auto"/>
        <w:jc w:val="center"/>
        <w:rPr>
          <w:sz w:val="24"/>
          <w:szCs w:val="24"/>
        </w:rPr>
      </w:pPr>
    </w:p>
    <w:p w14:paraId="6E586F61" w14:textId="77777777" w:rsidR="008B642B" w:rsidRDefault="008B642B">
      <w:pPr>
        <w:spacing w:line="240" w:lineRule="auto"/>
        <w:jc w:val="center"/>
        <w:rPr>
          <w:sz w:val="24"/>
          <w:szCs w:val="24"/>
        </w:rPr>
      </w:pPr>
    </w:p>
    <w:p w14:paraId="51B5C669" w14:textId="77777777" w:rsidR="008B642B" w:rsidRDefault="008B642B">
      <w:pPr>
        <w:spacing w:line="240" w:lineRule="auto"/>
        <w:jc w:val="center"/>
        <w:rPr>
          <w:sz w:val="24"/>
          <w:szCs w:val="24"/>
        </w:rPr>
      </w:pPr>
    </w:p>
    <w:p w14:paraId="458992D2" w14:textId="77777777" w:rsidR="008B642B" w:rsidRDefault="008B642B">
      <w:pPr>
        <w:spacing w:line="240" w:lineRule="auto"/>
        <w:jc w:val="center"/>
        <w:rPr>
          <w:sz w:val="24"/>
          <w:szCs w:val="24"/>
        </w:rPr>
      </w:pPr>
    </w:p>
    <w:p w14:paraId="49D2529D" w14:textId="77777777" w:rsidR="008B642B" w:rsidRDefault="008B642B">
      <w:pPr>
        <w:spacing w:line="240" w:lineRule="auto"/>
        <w:jc w:val="center"/>
        <w:rPr>
          <w:sz w:val="24"/>
          <w:szCs w:val="24"/>
        </w:rPr>
      </w:pPr>
    </w:p>
    <w:p w14:paraId="24B82016" w14:textId="77777777" w:rsidR="008B642B" w:rsidRDefault="008B642B">
      <w:pPr>
        <w:spacing w:line="240" w:lineRule="auto"/>
        <w:jc w:val="center"/>
        <w:rPr>
          <w:sz w:val="24"/>
          <w:szCs w:val="24"/>
        </w:rPr>
      </w:pPr>
    </w:p>
    <w:p w14:paraId="46B3B7AB" w14:textId="77777777" w:rsidR="008B642B" w:rsidRDefault="008B642B">
      <w:pPr>
        <w:spacing w:line="240" w:lineRule="auto"/>
        <w:jc w:val="center"/>
        <w:rPr>
          <w:sz w:val="24"/>
          <w:szCs w:val="24"/>
        </w:rPr>
      </w:pPr>
    </w:p>
    <w:p w14:paraId="779A067E" w14:textId="77777777" w:rsidR="008B642B" w:rsidRDefault="008B642B">
      <w:pPr>
        <w:spacing w:line="240" w:lineRule="auto"/>
        <w:jc w:val="center"/>
        <w:rPr>
          <w:sz w:val="24"/>
          <w:szCs w:val="24"/>
        </w:rPr>
      </w:pPr>
    </w:p>
    <w:p w14:paraId="6AF7F4C6" w14:textId="77777777" w:rsidR="008B642B" w:rsidRDefault="008B642B">
      <w:pPr>
        <w:spacing w:line="240" w:lineRule="auto"/>
        <w:jc w:val="center"/>
        <w:rPr>
          <w:sz w:val="24"/>
          <w:szCs w:val="24"/>
        </w:rPr>
      </w:pPr>
    </w:p>
    <w:tbl>
      <w:tblPr>
        <w:tblStyle w:val="ac"/>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B642B" w14:paraId="661283ED" w14:textId="77777777">
        <w:trPr>
          <w:trHeight w:val="420"/>
        </w:trPr>
        <w:tc>
          <w:tcPr>
            <w:tcW w:w="11430" w:type="dxa"/>
            <w:gridSpan w:val="2"/>
            <w:shd w:val="clear" w:color="auto" w:fill="CCCCCC"/>
            <w:tcMar>
              <w:top w:w="100" w:type="dxa"/>
              <w:left w:w="100" w:type="dxa"/>
              <w:bottom w:w="100" w:type="dxa"/>
              <w:right w:w="100" w:type="dxa"/>
            </w:tcMar>
          </w:tcPr>
          <w:p w14:paraId="45764A70" w14:textId="77777777" w:rsidR="008B642B" w:rsidRDefault="00801780">
            <w:pPr>
              <w:widowControl w:val="0"/>
              <w:spacing w:line="240" w:lineRule="auto"/>
              <w:jc w:val="center"/>
              <w:rPr>
                <w:b/>
                <w:sz w:val="24"/>
                <w:szCs w:val="24"/>
              </w:rPr>
            </w:pPr>
            <w:r>
              <w:rPr>
                <w:b/>
                <w:sz w:val="24"/>
                <w:szCs w:val="24"/>
              </w:rPr>
              <w:t xml:space="preserve">8.14 - Society in Transition </w:t>
            </w:r>
          </w:p>
        </w:tc>
      </w:tr>
      <w:tr w:rsidR="008B642B" w14:paraId="40F5C8B1" w14:textId="77777777">
        <w:trPr>
          <w:trHeight w:val="420"/>
        </w:trPr>
        <w:tc>
          <w:tcPr>
            <w:tcW w:w="11430" w:type="dxa"/>
            <w:gridSpan w:val="2"/>
            <w:shd w:val="clear" w:color="auto" w:fill="auto"/>
            <w:tcMar>
              <w:top w:w="100" w:type="dxa"/>
              <w:left w:w="100" w:type="dxa"/>
              <w:bottom w:w="100" w:type="dxa"/>
              <w:right w:w="100" w:type="dxa"/>
            </w:tcMar>
          </w:tcPr>
          <w:p w14:paraId="6F5C01BF"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Politics</w:t>
            </w:r>
            <w:proofErr w:type="gramEnd"/>
            <w:r>
              <w:rPr>
                <w:b/>
                <w:sz w:val="18"/>
                <w:szCs w:val="18"/>
              </w:rPr>
              <w:t xml:space="preserve"> and Power </w:t>
            </w:r>
          </w:p>
          <w:p w14:paraId="37BBF6BF" w14:textId="77777777" w:rsidR="008B642B" w:rsidRDefault="00801780">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8B642B" w14:paraId="2EA074AA" w14:textId="77777777">
        <w:tc>
          <w:tcPr>
            <w:tcW w:w="3510" w:type="dxa"/>
            <w:shd w:val="clear" w:color="auto" w:fill="auto"/>
            <w:tcMar>
              <w:top w:w="100" w:type="dxa"/>
              <w:left w:w="100" w:type="dxa"/>
              <w:bottom w:w="100" w:type="dxa"/>
              <w:right w:w="100" w:type="dxa"/>
            </w:tcMar>
          </w:tcPr>
          <w:p w14:paraId="3020F6D5" w14:textId="77777777" w:rsidR="008B642B" w:rsidRDefault="00801780">
            <w:pPr>
              <w:widowControl w:val="0"/>
              <w:spacing w:line="240" w:lineRule="auto"/>
              <w:rPr>
                <w:b/>
                <w:sz w:val="18"/>
                <w:szCs w:val="18"/>
              </w:rPr>
            </w:pPr>
            <w:r>
              <w:rPr>
                <w:b/>
                <w:sz w:val="18"/>
                <w:szCs w:val="18"/>
              </w:rPr>
              <w:t xml:space="preserve">Learning Objective </w:t>
            </w:r>
          </w:p>
          <w:p w14:paraId="7BAA1C9F" w14:textId="77777777" w:rsidR="008B642B" w:rsidRDefault="008B642B">
            <w:pPr>
              <w:widowControl w:val="0"/>
              <w:spacing w:line="240" w:lineRule="auto"/>
              <w:rPr>
                <w:b/>
                <w:sz w:val="18"/>
                <w:szCs w:val="18"/>
              </w:rPr>
            </w:pPr>
          </w:p>
          <w:p w14:paraId="4818F865" w14:textId="77777777" w:rsidR="008B642B" w:rsidRDefault="00801780">
            <w:pPr>
              <w:widowControl w:val="0"/>
              <w:spacing w:line="240" w:lineRule="auto"/>
              <w:rPr>
                <w:sz w:val="18"/>
                <w:szCs w:val="18"/>
              </w:rPr>
            </w:pPr>
            <w:r>
              <w:rPr>
                <w:sz w:val="18"/>
                <w:szCs w:val="18"/>
              </w:rPr>
              <w:t>Explain the causes and effects of continuing policy debates about the role of the federal government over time.</w:t>
            </w:r>
          </w:p>
        </w:tc>
        <w:tc>
          <w:tcPr>
            <w:tcW w:w="7920" w:type="dxa"/>
            <w:shd w:val="clear" w:color="auto" w:fill="auto"/>
            <w:tcMar>
              <w:top w:w="100" w:type="dxa"/>
              <w:left w:w="100" w:type="dxa"/>
              <w:bottom w:w="100" w:type="dxa"/>
              <w:right w:w="100" w:type="dxa"/>
            </w:tcMar>
          </w:tcPr>
          <w:p w14:paraId="00FE259E" w14:textId="77777777" w:rsidR="008B642B" w:rsidRDefault="00801780">
            <w:pPr>
              <w:widowControl w:val="0"/>
              <w:spacing w:line="240" w:lineRule="auto"/>
              <w:rPr>
                <w:b/>
                <w:sz w:val="18"/>
                <w:szCs w:val="18"/>
              </w:rPr>
            </w:pPr>
            <w:r>
              <w:rPr>
                <w:b/>
                <w:sz w:val="18"/>
                <w:szCs w:val="18"/>
              </w:rPr>
              <w:t>Historical Developments</w:t>
            </w:r>
          </w:p>
          <w:p w14:paraId="30F5D998" w14:textId="77777777" w:rsidR="008B642B" w:rsidRDefault="008B642B">
            <w:pPr>
              <w:widowControl w:val="0"/>
              <w:spacing w:line="240" w:lineRule="auto"/>
              <w:rPr>
                <w:b/>
                <w:sz w:val="18"/>
                <w:szCs w:val="18"/>
              </w:rPr>
            </w:pPr>
          </w:p>
          <w:p w14:paraId="62A962BA" w14:textId="77777777" w:rsidR="008B642B" w:rsidRDefault="00801780">
            <w:pPr>
              <w:widowControl w:val="0"/>
              <w:spacing w:line="240" w:lineRule="auto"/>
              <w:rPr>
                <w:sz w:val="18"/>
                <w:szCs w:val="18"/>
              </w:rPr>
            </w:pPr>
            <w:r>
              <w:rPr>
                <w:sz w:val="18"/>
                <w:szCs w:val="18"/>
              </w:rPr>
              <w:t xml:space="preserve">In the 1960s, conservatives challenged liberal laws and court decisions and perceived moral and cultural decline, seeking to </w:t>
            </w:r>
            <w:r>
              <w:rPr>
                <w:b/>
                <w:sz w:val="18"/>
                <w:szCs w:val="18"/>
              </w:rPr>
              <w:t>limit</w:t>
            </w:r>
            <w:r>
              <w:rPr>
                <w:sz w:val="18"/>
                <w:szCs w:val="18"/>
              </w:rPr>
              <w:t xml:space="preserve"> the role of the federal government and enact more assertive foreign policies. </w:t>
            </w:r>
          </w:p>
          <w:p w14:paraId="173D5BFE" w14:textId="77777777" w:rsidR="008B642B" w:rsidRDefault="008B642B">
            <w:pPr>
              <w:widowControl w:val="0"/>
              <w:spacing w:line="240" w:lineRule="auto"/>
              <w:rPr>
                <w:sz w:val="18"/>
                <w:szCs w:val="18"/>
              </w:rPr>
            </w:pPr>
          </w:p>
          <w:p w14:paraId="27FED5F9" w14:textId="77777777" w:rsidR="008B642B" w:rsidRDefault="00801780">
            <w:pPr>
              <w:widowControl w:val="0"/>
              <w:spacing w:line="240" w:lineRule="auto"/>
              <w:rPr>
                <w:sz w:val="18"/>
                <w:szCs w:val="18"/>
              </w:rPr>
            </w:pPr>
            <w:r>
              <w:rPr>
                <w:sz w:val="18"/>
                <w:szCs w:val="18"/>
              </w:rPr>
              <w:t xml:space="preserve">Public confidence and trust in government’s ability to solve social and economic problems declined in the 1970s in the wake of </w:t>
            </w:r>
          </w:p>
          <w:p w14:paraId="76637BDC" w14:textId="77777777" w:rsidR="008B642B" w:rsidRDefault="00801780">
            <w:pPr>
              <w:widowControl w:val="0"/>
              <w:numPr>
                <w:ilvl w:val="0"/>
                <w:numId w:val="16"/>
              </w:numPr>
              <w:spacing w:line="240" w:lineRule="auto"/>
              <w:rPr>
                <w:sz w:val="18"/>
                <w:szCs w:val="18"/>
              </w:rPr>
            </w:pPr>
            <w:r>
              <w:rPr>
                <w:sz w:val="18"/>
                <w:szCs w:val="18"/>
              </w:rPr>
              <w:t>Economic challenges</w:t>
            </w:r>
          </w:p>
          <w:p w14:paraId="61938EEC" w14:textId="77777777" w:rsidR="008B642B" w:rsidRDefault="00801780">
            <w:pPr>
              <w:widowControl w:val="0"/>
              <w:numPr>
                <w:ilvl w:val="0"/>
                <w:numId w:val="16"/>
              </w:numPr>
              <w:spacing w:line="240" w:lineRule="auto"/>
              <w:rPr>
                <w:sz w:val="18"/>
                <w:szCs w:val="18"/>
              </w:rPr>
            </w:pPr>
            <w:r>
              <w:rPr>
                <w:sz w:val="18"/>
                <w:szCs w:val="18"/>
              </w:rPr>
              <w:t>Political scandals</w:t>
            </w:r>
          </w:p>
          <w:p w14:paraId="74DED211" w14:textId="77777777" w:rsidR="008B642B" w:rsidRDefault="00801780">
            <w:pPr>
              <w:widowControl w:val="0"/>
              <w:numPr>
                <w:ilvl w:val="0"/>
                <w:numId w:val="16"/>
              </w:numPr>
              <w:spacing w:line="240" w:lineRule="auto"/>
              <w:rPr>
                <w:sz w:val="18"/>
                <w:szCs w:val="18"/>
              </w:rPr>
            </w:pPr>
            <w:r>
              <w:rPr>
                <w:sz w:val="18"/>
                <w:szCs w:val="18"/>
              </w:rPr>
              <w:t xml:space="preserve">Foreign policy crises. </w:t>
            </w:r>
          </w:p>
          <w:p w14:paraId="232DCA51" w14:textId="77777777" w:rsidR="008B642B" w:rsidRDefault="008B642B">
            <w:pPr>
              <w:widowControl w:val="0"/>
              <w:spacing w:line="240" w:lineRule="auto"/>
              <w:rPr>
                <w:sz w:val="18"/>
                <w:szCs w:val="18"/>
              </w:rPr>
            </w:pPr>
          </w:p>
          <w:p w14:paraId="2EB74DE2" w14:textId="77777777" w:rsidR="008B642B" w:rsidRDefault="00801780">
            <w:pPr>
              <w:widowControl w:val="0"/>
              <w:spacing w:line="240" w:lineRule="auto"/>
              <w:rPr>
                <w:sz w:val="18"/>
                <w:szCs w:val="18"/>
              </w:rPr>
            </w:pPr>
            <w:r>
              <w:rPr>
                <w:sz w:val="18"/>
                <w:szCs w:val="18"/>
              </w:rPr>
              <w:t>The 1970s saw growing clashes between conservatives and liberals over</w:t>
            </w:r>
          </w:p>
          <w:p w14:paraId="4933A361" w14:textId="77777777" w:rsidR="008B642B" w:rsidRDefault="00801780">
            <w:pPr>
              <w:widowControl w:val="0"/>
              <w:numPr>
                <w:ilvl w:val="0"/>
                <w:numId w:val="6"/>
              </w:numPr>
              <w:spacing w:line="240" w:lineRule="auto"/>
              <w:rPr>
                <w:sz w:val="18"/>
                <w:szCs w:val="18"/>
              </w:rPr>
            </w:pPr>
            <w:r>
              <w:rPr>
                <w:sz w:val="18"/>
                <w:szCs w:val="18"/>
              </w:rPr>
              <w:t>Social and cultural issues</w:t>
            </w:r>
          </w:p>
          <w:p w14:paraId="5D0F96A1" w14:textId="77777777" w:rsidR="008B642B" w:rsidRDefault="00801780">
            <w:pPr>
              <w:widowControl w:val="0"/>
              <w:numPr>
                <w:ilvl w:val="0"/>
                <w:numId w:val="6"/>
              </w:numPr>
              <w:spacing w:line="240" w:lineRule="auto"/>
              <w:rPr>
                <w:sz w:val="18"/>
                <w:szCs w:val="18"/>
              </w:rPr>
            </w:pPr>
            <w:r>
              <w:rPr>
                <w:sz w:val="18"/>
                <w:szCs w:val="18"/>
              </w:rPr>
              <w:t>The power of the federal government</w:t>
            </w:r>
          </w:p>
          <w:p w14:paraId="3A1288E3" w14:textId="77777777" w:rsidR="008B642B" w:rsidRDefault="00801780">
            <w:pPr>
              <w:widowControl w:val="0"/>
              <w:numPr>
                <w:ilvl w:val="0"/>
                <w:numId w:val="6"/>
              </w:numPr>
              <w:spacing w:line="240" w:lineRule="auto"/>
              <w:rPr>
                <w:sz w:val="18"/>
                <w:szCs w:val="18"/>
              </w:rPr>
            </w:pPr>
            <w:r>
              <w:rPr>
                <w:sz w:val="18"/>
                <w:szCs w:val="18"/>
              </w:rPr>
              <w:t>Race</w:t>
            </w:r>
          </w:p>
          <w:p w14:paraId="741A439B" w14:textId="77777777" w:rsidR="008B642B" w:rsidRDefault="00801780">
            <w:pPr>
              <w:widowControl w:val="0"/>
              <w:numPr>
                <w:ilvl w:val="0"/>
                <w:numId w:val="6"/>
              </w:numPr>
              <w:spacing w:line="240" w:lineRule="auto"/>
              <w:rPr>
                <w:sz w:val="18"/>
                <w:szCs w:val="18"/>
              </w:rPr>
            </w:pPr>
            <w:r>
              <w:rPr>
                <w:sz w:val="18"/>
                <w:szCs w:val="18"/>
              </w:rPr>
              <w:t>Movements for greater individual rights.</w:t>
            </w:r>
          </w:p>
        </w:tc>
      </w:tr>
      <w:tr w:rsidR="008B642B" w14:paraId="2ABFA0E0" w14:textId="77777777">
        <w:trPr>
          <w:trHeight w:val="380"/>
        </w:trPr>
        <w:tc>
          <w:tcPr>
            <w:tcW w:w="11430" w:type="dxa"/>
            <w:gridSpan w:val="2"/>
            <w:shd w:val="clear" w:color="auto" w:fill="auto"/>
            <w:tcMar>
              <w:top w:w="100" w:type="dxa"/>
              <w:left w:w="100" w:type="dxa"/>
              <w:bottom w:w="100" w:type="dxa"/>
              <w:right w:w="100" w:type="dxa"/>
            </w:tcMar>
          </w:tcPr>
          <w:p w14:paraId="5CA87233" w14:textId="77777777" w:rsidR="008B642B" w:rsidRDefault="00801780">
            <w:pPr>
              <w:widowControl w:val="0"/>
              <w:spacing w:line="240" w:lineRule="auto"/>
              <w:rPr>
                <w:b/>
                <w:sz w:val="18"/>
                <w:szCs w:val="18"/>
              </w:rPr>
            </w:pPr>
            <w:r>
              <w:rPr>
                <w:b/>
                <w:sz w:val="18"/>
                <w:szCs w:val="18"/>
              </w:rPr>
              <w:t xml:space="preserve">Thematic Focus </w:t>
            </w:r>
            <w:proofErr w:type="gramStart"/>
            <w:r>
              <w:rPr>
                <w:b/>
                <w:sz w:val="18"/>
                <w:szCs w:val="18"/>
              </w:rPr>
              <w:t>-  American</w:t>
            </w:r>
            <w:proofErr w:type="gramEnd"/>
            <w:r>
              <w:rPr>
                <w:b/>
                <w:sz w:val="18"/>
                <w:szCs w:val="18"/>
              </w:rPr>
              <w:t xml:space="preserve"> and Regional Culture</w:t>
            </w:r>
          </w:p>
          <w:p w14:paraId="45320391" w14:textId="77777777" w:rsidR="008B642B" w:rsidRDefault="00801780">
            <w:pPr>
              <w:widowControl w:val="0"/>
              <w:spacing w:line="240" w:lineRule="auto"/>
              <w:rPr>
                <w:b/>
                <w:sz w:val="18"/>
                <w:szCs w:val="18"/>
              </w:rPr>
            </w:pPr>
            <w:r>
              <w:rPr>
                <w:sz w:val="18"/>
                <w:szCs w:val="18"/>
              </w:rPr>
              <w:t xml:space="preserve">Creative expression, demographic change, philosophy, religious beliefs, scientific ideas, social mores, and technology shape national, regional, and group cultures in America, and these varying cultures often play a role in shaping government policy and developing economic systems. </w:t>
            </w:r>
          </w:p>
        </w:tc>
      </w:tr>
      <w:tr w:rsidR="008B642B" w14:paraId="44E51027" w14:textId="77777777">
        <w:tc>
          <w:tcPr>
            <w:tcW w:w="3510" w:type="dxa"/>
            <w:shd w:val="clear" w:color="auto" w:fill="auto"/>
            <w:tcMar>
              <w:top w:w="100" w:type="dxa"/>
              <w:left w:w="100" w:type="dxa"/>
              <w:bottom w:w="100" w:type="dxa"/>
              <w:right w:w="100" w:type="dxa"/>
            </w:tcMar>
          </w:tcPr>
          <w:p w14:paraId="148B8AFE" w14:textId="77777777" w:rsidR="008B642B" w:rsidRDefault="00801780">
            <w:pPr>
              <w:widowControl w:val="0"/>
              <w:spacing w:line="240" w:lineRule="auto"/>
              <w:rPr>
                <w:b/>
                <w:sz w:val="18"/>
                <w:szCs w:val="18"/>
              </w:rPr>
            </w:pPr>
            <w:r>
              <w:rPr>
                <w:b/>
                <w:sz w:val="18"/>
                <w:szCs w:val="18"/>
              </w:rPr>
              <w:t xml:space="preserve">Learning Objective </w:t>
            </w:r>
          </w:p>
          <w:p w14:paraId="485FEF0A" w14:textId="77777777" w:rsidR="008B642B" w:rsidRDefault="008B642B">
            <w:pPr>
              <w:widowControl w:val="0"/>
              <w:spacing w:line="240" w:lineRule="auto"/>
              <w:rPr>
                <w:b/>
                <w:sz w:val="18"/>
                <w:szCs w:val="18"/>
              </w:rPr>
            </w:pPr>
          </w:p>
          <w:p w14:paraId="23623863" w14:textId="77777777" w:rsidR="008B642B" w:rsidRDefault="00801780">
            <w:pPr>
              <w:widowControl w:val="0"/>
              <w:spacing w:line="240" w:lineRule="auto"/>
              <w:rPr>
                <w:sz w:val="18"/>
                <w:szCs w:val="18"/>
              </w:rPr>
            </w:pPr>
            <w:r>
              <w:rPr>
                <w:sz w:val="18"/>
                <w:szCs w:val="18"/>
              </w:rPr>
              <w:t>Explain the effects of the growth of religious movements over the course of the 20th century.</w:t>
            </w:r>
          </w:p>
        </w:tc>
        <w:tc>
          <w:tcPr>
            <w:tcW w:w="7920" w:type="dxa"/>
            <w:shd w:val="clear" w:color="auto" w:fill="auto"/>
            <w:tcMar>
              <w:top w:w="100" w:type="dxa"/>
              <w:left w:w="100" w:type="dxa"/>
              <w:bottom w:w="100" w:type="dxa"/>
              <w:right w:w="100" w:type="dxa"/>
            </w:tcMar>
          </w:tcPr>
          <w:p w14:paraId="0A19FB12" w14:textId="77777777" w:rsidR="008B642B" w:rsidRDefault="00801780">
            <w:pPr>
              <w:widowControl w:val="0"/>
              <w:spacing w:line="240" w:lineRule="auto"/>
              <w:rPr>
                <w:b/>
                <w:sz w:val="18"/>
                <w:szCs w:val="18"/>
              </w:rPr>
            </w:pPr>
            <w:r>
              <w:rPr>
                <w:b/>
                <w:sz w:val="18"/>
                <w:szCs w:val="18"/>
              </w:rPr>
              <w:t>Historical Developments</w:t>
            </w:r>
          </w:p>
          <w:p w14:paraId="21C1917F" w14:textId="77777777" w:rsidR="008B642B" w:rsidRDefault="008B642B">
            <w:pPr>
              <w:widowControl w:val="0"/>
              <w:spacing w:line="240" w:lineRule="auto"/>
              <w:rPr>
                <w:b/>
                <w:sz w:val="18"/>
                <w:szCs w:val="18"/>
              </w:rPr>
            </w:pPr>
          </w:p>
          <w:p w14:paraId="19F77235" w14:textId="77777777" w:rsidR="008B642B" w:rsidRDefault="00801780">
            <w:pPr>
              <w:widowControl w:val="0"/>
              <w:spacing w:line="240" w:lineRule="auto"/>
              <w:rPr>
                <w:sz w:val="18"/>
                <w:szCs w:val="18"/>
              </w:rPr>
            </w:pPr>
            <w:r>
              <w:rPr>
                <w:sz w:val="18"/>
                <w:szCs w:val="18"/>
              </w:rPr>
              <w:t xml:space="preserve">The rapid and substantial growth of </w:t>
            </w:r>
            <w:r>
              <w:rPr>
                <w:b/>
                <w:sz w:val="18"/>
                <w:szCs w:val="18"/>
              </w:rPr>
              <w:t>evangelical Christian churche</w:t>
            </w:r>
            <w:r>
              <w:rPr>
                <w:sz w:val="18"/>
                <w:szCs w:val="18"/>
              </w:rPr>
              <w:t>s and organizations was accompanied by greater political and social activism on the part of religious conservatives.</w:t>
            </w:r>
          </w:p>
        </w:tc>
      </w:tr>
    </w:tbl>
    <w:p w14:paraId="22A98B26" w14:textId="77777777" w:rsidR="008B642B" w:rsidRDefault="008B642B">
      <w:pPr>
        <w:spacing w:line="240" w:lineRule="auto"/>
        <w:jc w:val="center"/>
        <w:rPr>
          <w:sz w:val="24"/>
          <w:szCs w:val="24"/>
        </w:rPr>
      </w:pPr>
    </w:p>
    <w:p w14:paraId="5D4C089F" w14:textId="77777777" w:rsidR="008B642B" w:rsidRDefault="008B642B">
      <w:pPr>
        <w:spacing w:line="240" w:lineRule="auto"/>
        <w:jc w:val="center"/>
        <w:rPr>
          <w:sz w:val="24"/>
          <w:szCs w:val="24"/>
        </w:rPr>
      </w:pPr>
    </w:p>
    <w:p w14:paraId="48F3911B" w14:textId="77777777" w:rsidR="008B642B" w:rsidRDefault="008B642B">
      <w:pPr>
        <w:spacing w:line="240" w:lineRule="auto"/>
        <w:jc w:val="center"/>
        <w:rPr>
          <w:sz w:val="24"/>
          <w:szCs w:val="24"/>
        </w:rPr>
      </w:pPr>
    </w:p>
    <w:p w14:paraId="43128E60" w14:textId="77777777" w:rsidR="008B642B" w:rsidRDefault="008B642B"/>
    <w:sectPr w:rsidR="008B642B">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63F"/>
    <w:multiLevelType w:val="multilevel"/>
    <w:tmpl w:val="9724B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94379"/>
    <w:multiLevelType w:val="multilevel"/>
    <w:tmpl w:val="86B4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70D99"/>
    <w:multiLevelType w:val="multilevel"/>
    <w:tmpl w:val="AE0E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E24A6"/>
    <w:multiLevelType w:val="multilevel"/>
    <w:tmpl w:val="69AC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15723"/>
    <w:multiLevelType w:val="multilevel"/>
    <w:tmpl w:val="4FF6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E863C7"/>
    <w:multiLevelType w:val="multilevel"/>
    <w:tmpl w:val="134A7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8F3507"/>
    <w:multiLevelType w:val="multilevel"/>
    <w:tmpl w:val="28EE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EE6AC7"/>
    <w:multiLevelType w:val="multilevel"/>
    <w:tmpl w:val="43F8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4454FC"/>
    <w:multiLevelType w:val="multilevel"/>
    <w:tmpl w:val="F8B49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70369"/>
    <w:multiLevelType w:val="multilevel"/>
    <w:tmpl w:val="EC8C4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1114EE"/>
    <w:multiLevelType w:val="multilevel"/>
    <w:tmpl w:val="65D29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E8467E"/>
    <w:multiLevelType w:val="multilevel"/>
    <w:tmpl w:val="10F6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903FD0"/>
    <w:multiLevelType w:val="multilevel"/>
    <w:tmpl w:val="BD58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E330E"/>
    <w:multiLevelType w:val="multilevel"/>
    <w:tmpl w:val="AE30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D45559"/>
    <w:multiLevelType w:val="multilevel"/>
    <w:tmpl w:val="F5E4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331051"/>
    <w:multiLevelType w:val="multilevel"/>
    <w:tmpl w:val="64A6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3"/>
  </w:num>
  <w:num w:numId="5">
    <w:abstractNumId w:val="8"/>
  </w:num>
  <w:num w:numId="6">
    <w:abstractNumId w:val="1"/>
  </w:num>
  <w:num w:numId="7">
    <w:abstractNumId w:val="5"/>
  </w:num>
  <w:num w:numId="8">
    <w:abstractNumId w:val="4"/>
  </w:num>
  <w:num w:numId="9">
    <w:abstractNumId w:val="3"/>
  </w:num>
  <w:num w:numId="10">
    <w:abstractNumId w:val="15"/>
  </w:num>
  <w:num w:numId="11">
    <w:abstractNumId w:val="7"/>
  </w:num>
  <w:num w:numId="12">
    <w:abstractNumId w:val="14"/>
  </w:num>
  <w:num w:numId="13">
    <w:abstractNumId w:val="12"/>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2B"/>
    <w:rsid w:val="000D5C6C"/>
    <w:rsid w:val="003D3A73"/>
    <w:rsid w:val="003D71A6"/>
    <w:rsid w:val="006E4D4E"/>
    <w:rsid w:val="00801780"/>
    <w:rsid w:val="008B642B"/>
    <w:rsid w:val="00906A03"/>
    <w:rsid w:val="00F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B71"/>
  <w15:docId w15:val="{103EF48B-0AFF-45C9-8E38-BDBF390F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8</cp:revision>
  <dcterms:created xsi:type="dcterms:W3CDTF">2020-08-31T00:10:00Z</dcterms:created>
  <dcterms:modified xsi:type="dcterms:W3CDTF">2022-03-28T00:21:00Z</dcterms:modified>
</cp:coreProperties>
</file>